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仿宋_GB2312"/>
          <w:sz w:val="44"/>
          <w:szCs w:val="44"/>
          <w:lang w:eastAsia="zh-CN"/>
        </w:rPr>
      </w:pPr>
      <w:r>
        <w:rPr>
          <w:rFonts w:hint="eastAsia" w:ascii="宋体" w:hAnsi="宋体"/>
          <w:sz w:val="44"/>
          <w:szCs w:val="44"/>
          <w:lang w:eastAsia="zh-CN"/>
        </w:rPr>
        <w:t>中国共产主义青年团北京市西城区委员会</w:t>
      </w:r>
      <w:r>
        <w:rPr>
          <w:rFonts w:hint="eastAsia" w:ascii="宋体" w:hAnsi="宋体"/>
          <w:sz w:val="44"/>
          <w:szCs w:val="44"/>
        </w:rPr>
        <w:t>201</w:t>
      </w:r>
      <w:r>
        <w:rPr>
          <w:rFonts w:hint="eastAsia" w:ascii="宋体" w:hAnsi="宋体"/>
          <w:sz w:val="44"/>
          <w:szCs w:val="44"/>
          <w:lang w:val="en-US" w:eastAsia="zh-CN"/>
        </w:rPr>
        <w:t>7</w:t>
      </w:r>
      <w:r>
        <w:rPr>
          <w:rFonts w:hint="eastAsia" w:ascii="宋体" w:hAnsi="宋体"/>
          <w:sz w:val="44"/>
          <w:szCs w:val="44"/>
        </w:rPr>
        <w:t>年部门</w:t>
      </w:r>
      <w:r>
        <w:rPr>
          <w:rFonts w:hint="eastAsia" w:ascii="宋体" w:hAnsi="宋体"/>
          <w:sz w:val="44"/>
          <w:szCs w:val="44"/>
          <w:lang w:eastAsia="zh-CN"/>
        </w:rPr>
        <w:t>决</w:t>
      </w:r>
      <w:bookmarkStart w:id="0" w:name="_GoBack"/>
      <w:bookmarkEnd w:id="0"/>
      <w:r>
        <w:rPr>
          <w:rFonts w:hint="eastAsia" w:ascii="宋体" w:hAnsi="宋体"/>
          <w:sz w:val="44"/>
          <w:szCs w:val="44"/>
          <w:lang w:eastAsia="zh-CN"/>
        </w:rPr>
        <w:t>算</w:t>
      </w:r>
    </w:p>
    <w:p>
      <w:pPr>
        <w:jc w:val="center"/>
        <w:rPr>
          <w:rFonts w:hint="eastAsia" w:ascii="宋体" w:hAnsi="宋体"/>
          <w:sz w:val="44"/>
          <w:szCs w:val="44"/>
        </w:rPr>
      </w:pPr>
      <w:r>
        <w:rPr>
          <w:rFonts w:hint="eastAsia" w:ascii="宋体" w:hAnsi="宋体"/>
          <w:sz w:val="44"/>
          <w:szCs w:val="44"/>
        </w:rPr>
        <w:t>公开目录</w:t>
      </w:r>
    </w:p>
    <w:p>
      <w:pPr>
        <w:rPr>
          <w:rFonts w:ascii="仿宋_GB2312" w:hAnsi="宋体"/>
        </w:rPr>
      </w:pPr>
    </w:p>
    <w:p>
      <w:pPr>
        <w:numPr>
          <w:ilvl w:val="0"/>
          <w:numId w:val="0"/>
        </w:numPr>
        <w:ind w:firstLine="640" w:firstLineChars="200"/>
        <w:rPr>
          <w:rFonts w:hint="eastAsia" w:ascii="仿宋_GB2312" w:hAnsi="宋体"/>
        </w:rPr>
      </w:pPr>
      <w:r>
        <w:rPr>
          <w:rFonts w:hint="eastAsia" w:ascii="仿宋_GB2312" w:hAnsi="宋体"/>
          <w:lang w:eastAsia="zh-CN"/>
        </w:rPr>
        <w:t>第一部分、</w:t>
      </w:r>
      <w:r>
        <w:rPr>
          <w:rFonts w:hint="eastAsia" w:ascii="仿宋_GB2312" w:hAnsi="宋体"/>
        </w:rPr>
        <w:t>2017年部门决算说明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w:t>
      </w:r>
      <w:r>
        <w:rPr>
          <w:rFonts w:ascii="仿宋_GB2312" w:eastAsia="仿宋_GB2312"/>
          <w:color w:val="000000"/>
          <w:sz w:val="32"/>
          <w:szCs w:val="32"/>
        </w:rPr>
        <w:t>情况</w:t>
      </w:r>
    </w:p>
    <w:p>
      <w:pPr>
        <w:ind w:firstLine="640" w:firstLineChars="200"/>
        <w:rPr>
          <w:rFonts w:hint="eastAsia" w:ascii="仿宋_GB2312" w:hAnsi="楷体"/>
          <w:lang w:eastAsia="zh-CN"/>
        </w:rPr>
      </w:pPr>
      <w:r>
        <w:rPr>
          <w:rFonts w:hint="eastAsia" w:ascii="仿宋_GB2312" w:hAnsi="楷体"/>
        </w:rPr>
        <w:t>（一）部门</w:t>
      </w:r>
      <w:r>
        <w:rPr>
          <w:rFonts w:hint="eastAsia" w:ascii="仿宋_GB2312" w:hAnsi="楷体"/>
          <w:lang w:eastAsia="zh-CN"/>
        </w:rPr>
        <w:t>主要职责</w:t>
      </w:r>
    </w:p>
    <w:p>
      <w:pPr>
        <w:ind w:firstLine="640" w:firstLineChars="200"/>
        <w:rPr>
          <w:rFonts w:hint="eastAsia" w:ascii="仿宋_GB2312" w:hAnsi="楷体"/>
          <w:lang w:eastAsia="zh-CN"/>
        </w:rPr>
      </w:pPr>
      <w:r>
        <w:rPr>
          <w:rFonts w:hint="eastAsia" w:ascii="仿宋_GB2312" w:hAnsi="楷体"/>
        </w:rPr>
        <w:t>（二）</w:t>
      </w:r>
      <w:r>
        <w:rPr>
          <w:rFonts w:hint="eastAsia" w:ascii="仿宋_GB2312" w:hAnsi="楷体"/>
          <w:lang w:eastAsia="zh-CN"/>
        </w:rPr>
        <w:t>部门决算单位构成</w:t>
      </w:r>
    </w:p>
    <w:p>
      <w:pPr>
        <w:ind w:firstLine="640" w:firstLineChars="200"/>
        <w:rPr>
          <w:rFonts w:hint="eastAsia" w:ascii="仿宋_GB2312" w:hAnsi="楷体"/>
          <w:lang w:eastAsia="zh-CN"/>
        </w:rPr>
      </w:pPr>
      <w:r>
        <w:rPr>
          <w:rFonts w:hint="eastAsia" w:ascii="仿宋_GB2312" w:hAnsi="楷体"/>
          <w:lang w:eastAsia="zh-CN"/>
        </w:rPr>
        <w:t>（三）部门机构设置</w:t>
      </w:r>
    </w:p>
    <w:p>
      <w:pPr>
        <w:ind w:firstLine="640" w:firstLineChars="200"/>
        <w:rPr>
          <w:rFonts w:hint="eastAsia" w:ascii="仿宋_GB2312" w:hAnsi="楷体"/>
          <w:lang w:val="en-US" w:eastAsia="zh-CN"/>
        </w:rPr>
      </w:pPr>
      <w:r>
        <w:rPr>
          <w:rFonts w:hint="eastAsia" w:ascii="仿宋_GB2312" w:hAnsi="楷体"/>
          <w:lang w:eastAsia="zh-CN"/>
        </w:rPr>
        <w:t>二、2</w:t>
      </w:r>
      <w:r>
        <w:rPr>
          <w:rFonts w:hint="eastAsia" w:ascii="仿宋_GB2312" w:hAnsi="楷体"/>
        </w:rPr>
        <w:t>017年收入支出决算总体情况说明</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（一）收入决算情况说明</w:t>
      </w:r>
    </w:p>
    <w:p>
      <w:pPr>
        <w:spacing w:line="560" w:lineRule="exact"/>
        <w:ind w:firstLine="640" w:firstLineChars="200"/>
        <w:rPr>
          <w:rFonts w:hint="eastAsia" w:ascii="仿宋_GB2312" w:hAnsi="楷体"/>
          <w:lang w:val="en-US" w:eastAsia="zh-CN"/>
        </w:rPr>
      </w:pPr>
      <w:r>
        <w:rPr>
          <w:rFonts w:hint="eastAsia" w:ascii="仿宋_GB2312"/>
          <w:sz w:val="32"/>
          <w:szCs w:val="32"/>
          <w:lang w:val="en-US" w:eastAsia="zh-CN"/>
        </w:rPr>
        <w:t>（二）支出决算情况说明</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（三）年末结转结余情况说明</w:t>
      </w:r>
    </w:p>
    <w:p>
      <w:pPr>
        <w:ind w:firstLine="640" w:firstLineChars="200"/>
        <w:rPr>
          <w:rFonts w:hint="eastAsia" w:ascii="仿宋_GB2312" w:hAnsi="楷体"/>
          <w:lang w:eastAsia="zh-CN"/>
        </w:rPr>
      </w:pPr>
      <w:r>
        <w:rPr>
          <w:rFonts w:hint="eastAsia" w:ascii="仿宋_GB2312" w:hAnsi="楷体"/>
          <w:lang w:eastAsia="zh-CN"/>
        </w:rPr>
        <w:t>三、2017年一般公共预算财政拨款支出决算情况说明</w:t>
      </w:r>
    </w:p>
    <w:p>
      <w:pPr>
        <w:spacing w:line="360" w:lineRule="auto"/>
        <w:ind w:firstLine="640" w:firstLineChars="200"/>
        <w:rPr>
          <w:rFonts w:ascii="仿宋" w:hAnsi="仿宋" w:eastAsia="仿宋"/>
        </w:rPr>
      </w:pPr>
      <w:r>
        <w:rPr>
          <w:rFonts w:hint="eastAsia" w:ascii="仿宋" w:hAnsi="仿宋" w:eastAsia="仿宋"/>
        </w:rPr>
        <w:t>（一）一般公共预算财政拨款支出决算总体情况</w:t>
      </w:r>
    </w:p>
    <w:p>
      <w:pPr>
        <w:spacing w:line="360" w:lineRule="auto"/>
        <w:ind w:firstLine="800" w:firstLineChars="250"/>
        <w:rPr>
          <w:rFonts w:ascii="仿宋" w:hAnsi="仿宋" w:eastAsia="仿宋"/>
        </w:rPr>
      </w:pPr>
      <w:r>
        <w:rPr>
          <w:rFonts w:hint="eastAsia" w:ascii="仿宋" w:hAnsi="仿宋" w:eastAsia="仿宋"/>
        </w:rPr>
        <w:t>(二)一般公共预算财政拨款支出决算具体情况</w:t>
      </w:r>
    </w:p>
    <w:p>
      <w:pPr>
        <w:ind w:firstLine="640" w:firstLineChars="200"/>
        <w:rPr>
          <w:rFonts w:hint="eastAsia" w:ascii="仿宋_GB2312" w:hAnsi="楷体"/>
          <w:lang w:eastAsia="zh-CN"/>
        </w:rPr>
      </w:pPr>
      <w:r>
        <w:rPr>
          <w:rFonts w:hint="eastAsia" w:ascii="仿宋_GB2312" w:hAnsi="楷体"/>
          <w:lang w:eastAsia="zh-CN"/>
        </w:rPr>
        <w:t>四、2017年财政拨款基本支出决算情况说明</w:t>
      </w:r>
    </w:p>
    <w:p>
      <w:pPr>
        <w:ind w:firstLine="640" w:firstLineChars="200"/>
        <w:rPr>
          <w:rFonts w:hint="eastAsia" w:ascii="仿宋_GB2312" w:hAnsi="楷体"/>
          <w:lang w:eastAsia="zh-CN"/>
        </w:rPr>
      </w:pPr>
      <w:r>
        <w:rPr>
          <w:rFonts w:hint="eastAsia" w:ascii="仿宋_GB2312" w:hAnsi="楷体"/>
          <w:lang w:eastAsia="zh-CN"/>
        </w:rPr>
        <w:t>五、2017年“三公”经费财政拨款支出决算情况说明</w:t>
      </w:r>
    </w:p>
    <w:p>
      <w:pPr>
        <w:numPr>
          <w:ilvl w:val="0"/>
          <w:numId w:val="1"/>
        </w:numPr>
        <w:spacing w:line="360" w:lineRule="auto"/>
        <w:ind w:firstLine="640" w:firstLineChars="200"/>
        <w:rPr>
          <w:rFonts w:hint="eastAsia" w:ascii="仿宋" w:hAnsi="仿宋" w:eastAsia="仿宋"/>
        </w:rPr>
      </w:pPr>
      <w:r>
        <w:rPr>
          <w:rFonts w:hint="eastAsia" w:ascii="仿宋" w:hAnsi="仿宋" w:eastAsia="仿宋"/>
          <w:lang w:eastAsia="zh-CN"/>
        </w:rPr>
        <w:t>“三公”经费</w:t>
      </w:r>
      <w:r>
        <w:rPr>
          <w:rFonts w:hint="eastAsia" w:ascii="仿宋" w:hAnsi="仿宋" w:eastAsia="仿宋"/>
        </w:rPr>
        <w:t>决算单位范围</w:t>
      </w:r>
    </w:p>
    <w:p>
      <w:pPr>
        <w:numPr>
          <w:ilvl w:val="0"/>
          <w:numId w:val="1"/>
        </w:numPr>
        <w:spacing w:line="360" w:lineRule="auto"/>
        <w:ind w:left="0" w:leftChars="0" w:firstLine="640" w:firstLineChars="200"/>
        <w:rPr>
          <w:rFonts w:hint="eastAsia" w:ascii="仿宋" w:hAnsi="仿宋" w:eastAsia="仿宋"/>
          <w:lang w:eastAsia="zh-CN"/>
        </w:rPr>
      </w:pPr>
      <w:r>
        <w:rPr>
          <w:rFonts w:hint="eastAsia" w:ascii="仿宋" w:hAnsi="仿宋" w:eastAsia="仿宋"/>
          <w:lang w:eastAsia="zh-CN"/>
        </w:rPr>
        <w:t>“三公”经费财政拨款支出决算情况说明</w:t>
      </w:r>
    </w:p>
    <w:p>
      <w:pPr>
        <w:ind w:firstLine="640" w:firstLineChars="200"/>
        <w:rPr>
          <w:rFonts w:hint="eastAsia" w:ascii="仿宋_GB2312" w:hAnsi="楷体"/>
          <w:lang w:eastAsia="zh-CN"/>
        </w:rPr>
      </w:pPr>
      <w:r>
        <w:rPr>
          <w:rFonts w:hint="eastAsia" w:ascii="仿宋_GB2312" w:hAnsi="楷体"/>
          <w:lang w:eastAsia="zh-CN"/>
        </w:rPr>
        <w:t>六、2017年政府性基金预算财政拨款支出决算情况说明</w:t>
      </w:r>
    </w:p>
    <w:p>
      <w:pPr>
        <w:numPr>
          <w:ilvl w:val="0"/>
          <w:numId w:val="2"/>
        </w:numPr>
        <w:ind w:firstLine="640" w:firstLineChars="200"/>
        <w:rPr>
          <w:rFonts w:hint="eastAsia" w:ascii="仿宋_GB2312" w:hAnsi="楷体"/>
          <w:lang w:eastAsia="zh-CN"/>
        </w:rPr>
      </w:pPr>
      <w:r>
        <w:rPr>
          <w:rFonts w:hint="eastAsia" w:ascii="仿宋_GB2312" w:hAnsi="楷体"/>
          <w:lang w:eastAsia="zh-CN"/>
        </w:rPr>
        <w:t>其他情况说明</w:t>
      </w:r>
    </w:p>
    <w:p>
      <w:pPr>
        <w:numPr>
          <w:ilvl w:val="0"/>
          <w:numId w:val="3"/>
        </w:numPr>
        <w:spacing w:line="360" w:lineRule="auto"/>
        <w:ind w:firstLine="480" w:firstLineChars="150"/>
        <w:rPr>
          <w:rFonts w:ascii="仿宋" w:hAnsi="仿宋" w:eastAsia="仿宋"/>
        </w:rPr>
      </w:pPr>
      <w:r>
        <w:rPr>
          <w:rFonts w:hint="eastAsia" w:ascii="仿宋" w:hAnsi="仿宋" w:eastAsia="仿宋"/>
        </w:rPr>
        <w:t>机关运行经费支出情况</w:t>
      </w:r>
      <w:r>
        <w:rPr>
          <w:rFonts w:hint="eastAsia" w:ascii="仿宋" w:hAnsi="仿宋" w:eastAsia="仿宋"/>
          <w:lang w:eastAsia="zh-CN"/>
        </w:rPr>
        <w:t>说明</w:t>
      </w:r>
    </w:p>
    <w:p>
      <w:pPr>
        <w:numPr>
          <w:ilvl w:val="0"/>
          <w:numId w:val="3"/>
        </w:numPr>
        <w:spacing w:line="360" w:lineRule="auto"/>
        <w:ind w:firstLine="480" w:firstLineChars="150"/>
        <w:rPr>
          <w:rFonts w:ascii="仿宋" w:hAnsi="仿宋" w:eastAsia="仿宋"/>
        </w:rPr>
      </w:pPr>
      <w:r>
        <w:rPr>
          <w:rFonts w:hint="eastAsia" w:ascii="仿宋" w:hAnsi="仿宋" w:eastAsia="仿宋"/>
        </w:rPr>
        <w:t>政府采购支出情况</w:t>
      </w:r>
      <w:r>
        <w:rPr>
          <w:rFonts w:hint="eastAsia" w:ascii="仿宋" w:hAnsi="仿宋" w:eastAsia="仿宋"/>
          <w:lang w:eastAsia="zh-CN"/>
        </w:rPr>
        <w:t>说明</w:t>
      </w:r>
    </w:p>
    <w:p>
      <w:pPr>
        <w:numPr>
          <w:ilvl w:val="0"/>
          <w:numId w:val="3"/>
        </w:numPr>
        <w:spacing w:line="360" w:lineRule="auto"/>
        <w:ind w:left="0" w:leftChars="0" w:firstLine="480" w:firstLineChars="150"/>
        <w:rPr>
          <w:rFonts w:hint="eastAsia" w:ascii="仿宋" w:hAnsi="仿宋" w:eastAsia="仿宋"/>
        </w:rPr>
      </w:pPr>
      <w:r>
        <w:rPr>
          <w:rFonts w:hint="eastAsia" w:ascii="仿宋" w:hAnsi="仿宋" w:eastAsia="仿宋"/>
        </w:rPr>
        <w:t>政府购买服务支出情况</w:t>
      </w:r>
      <w:r>
        <w:rPr>
          <w:rFonts w:hint="eastAsia" w:ascii="仿宋" w:hAnsi="仿宋" w:eastAsia="仿宋"/>
          <w:lang w:eastAsia="zh-CN"/>
        </w:rPr>
        <w:t>说明</w:t>
      </w:r>
    </w:p>
    <w:p>
      <w:pPr>
        <w:numPr>
          <w:ilvl w:val="0"/>
          <w:numId w:val="3"/>
        </w:numPr>
        <w:spacing w:line="360" w:lineRule="auto"/>
        <w:ind w:left="0" w:leftChars="0" w:firstLine="480" w:firstLineChars="150"/>
        <w:rPr>
          <w:rFonts w:ascii="仿宋" w:hAnsi="仿宋" w:eastAsia="仿宋"/>
        </w:rPr>
      </w:pPr>
      <w:r>
        <w:rPr>
          <w:rFonts w:hint="eastAsia" w:ascii="仿宋" w:hAnsi="仿宋" w:eastAsia="仿宋"/>
        </w:rPr>
        <w:t>国有资产占用情况</w:t>
      </w:r>
      <w:r>
        <w:rPr>
          <w:rFonts w:hint="eastAsia" w:ascii="仿宋" w:hAnsi="仿宋" w:eastAsia="仿宋"/>
          <w:lang w:eastAsia="zh-CN"/>
        </w:rPr>
        <w:t>说明</w:t>
      </w:r>
    </w:p>
    <w:p>
      <w:pPr>
        <w:numPr>
          <w:ilvl w:val="0"/>
          <w:numId w:val="3"/>
        </w:numPr>
        <w:spacing w:line="360" w:lineRule="auto"/>
        <w:ind w:firstLine="480" w:firstLineChars="150"/>
        <w:rPr>
          <w:rFonts w:ascii="仿宋" w:hAnsi="仿宋" w:eastAsia="仿宋"/>
        </w:rPr>
      </w:pPr>
      <w:r>
        <w:rPr>
          <w:rFonts w:hint="eastAsia" w:ascii="仿宋" w:hAnsi="仿宋" w:eastAsia="仿宋"/>
          <w:lang w:eastAsia="zh-CN"/>
        </w:rPr>
        <w:t>绩效评价情况说明</w:t>
      </w:r>
    </w:p>
    <w:p>
      <w:pPr>
        <w:numPr>
          <w:ilvl w:val="0"/>
          <w:numId w:val="3"/>
        </w:numPr>
        <w:spacing w:line="360" w:lineRule="auto"/>
        <w:ind w:firstLine="480" w:firstLineChars="15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国有资本经营预算拨款收支情况说明</w:t>
      </w:r>
    </w:p>
    <w:p>
      <w:pPr>
        <w:numPr>
          <w:ilvl w:val="0"/>
          <w:numId w:val="0"/>
        </w:numPr>
        <w:spacing w:line="360" w:lineRule="auto"/>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八、名称解释</w:t>
      </w:r>
    </w:p>
    <w:p>
      <w:pPr>
        <w:numPr>
          <w:ilvl w:val="0"/>
          <w:numId w:val="0"/>
        </w:numPr>
        <w:spacing w:line="360" w:lineRule="auto"/>
        <w:rPr>
          <w:rFonts w:ascii="仿宋_GB2312" w:hAnsi="宋体"/>
        </w:rPr>
      </w:pPr>
      <w:r>
        <w:rPr>
          <w:rFonts w:hint="eastAsia" w:ascii="仿宋" w:hAnsi="仿宋" w:eastAsia="仿宋"/>
          <w:lang w:val="en-US" w:eastAsia="zh-CN"/>
        </w:rPr>
        <w:t xml:space="preserve">   </w:t>
      </w:r>
      <w:r>
        <w:rPr>
          <w:rFonts w:hint="eastAsia" w:ascii="仿宋_GB2312" w:hAnsi="宋体"/>
        </w:rPr>
        <w:t>第二部</w:t>
      </w:r>
      <w:r>
        <w:rPr>
          <w:rFonts w:hint="eastAsia" w:ascii="仿宋_GB2312" w:hAnsi="宋体"/>
          <w:lang w:eastAsia="zh-CN"/>
        </w:rPr>
        <w:t>分、</w:t>
      </w:r>
      <w:r>
        <w:rPr>
          <w:rFonts w:hint="eastAsia" w:ascii="仿宋_GB2312" w:hAnsi="宋体"/>
        </w:rPr>
        <w:t>2017年部门决算</w:t>
      </w:r>
      <w:r>
        <w:rPr>
          <w:rFonts w:hint="eastAsia" w:ascii="仿宋_GB2312" w:hAnsi="宋体"/>
          <w:lang w:eastAsia="zh-CN"/>
        </w:rPr>
        <w:t>报</w:t>
      </w:r>
      <w:r>
        <w:rPr>
          <w:rFonts w:hint="eastAsia" w:ascii="仿宋_GB2312" w:hAnsi="宋体"/>
        </w:rPr>
        <w:t>表</w:t>
      </w:r>
    </w:p>
    <w:p>
      <w:pPr>
        <w:rPr>
          <w:rFonts w:hint="eastAsia" w:ascii="仿宋_GB2312" w:hAnsi="楷体" w:eastAsia="仿宋_GB2312"/>
          <w:lang w:eastAsia="zh-CN"/>
        </w:rPr>
      </w:pPr>
      <w:r>
        <w:rPr>
          <w:rFonts w:hint="eastAsia" w:ascii="楷体" w:hAnsi="楷体" w:eastAsia="楷体"/>
          <w:b/>
        </w:rPr>
        <w:t xml:space="preserve">   </w:t>
      </w:r>
      <w:r>
        <w:rPr>
          <w:rFonts w:hint="eastAsia" w:ascii="仿宋_GB2312" w:hAnsi="楷体"/>
          <w:b/>
        </w:rPr>
        <w:t xml:space="preserve"> </w:t>
      </w:r>
      <w:r>
        <w:rPr>
          <w:rFonts w:hint="eastAsia" w:ascii="仿宋_GB2312" w:hAnsi="楷体"/>
          <w:b/>
          <w:lang w:eastAsia="zh-CN"/>
        </w:rPr>
        <w:t>一、</w:t>
      </w:r>
      <w:r>
        <w:rPr>
          <w:rFonts w:hint="eastAsia" w:ascii="仿宋_GB2312" w:hAnsi="楷体"/>
        </w:rPr>
        <w:t>收入支出决算总表</w:t>
      </w:r>
      <w:r>
        <w:rPr>
          <w:rFonts w:hint="eastAsia" w:ascii="仿宋_GB2312" w:hAnsi="楷体"/>
          <w:lang w:eastAsia="zh-CN"/>
        </w:rPr>
        <w:t>（决算</w:t>
      </w:r>
      <w:r>
        <w:rPr>
          <w:rFonts w:hint="eastAsia" w:ascii="仿宋_GB2312" w:hAnsi="楷体"/>
          <w:lang w:val="en-US" w:eastAsia="zh-CN"/>
        </w:rPr>
        <w:t>01表</w:t>
      </w:r>
      <w:r>
        <w:rPr>
          <w:rFonts w:hint="eastAsia" w:ascii="仿宋_GB2312" w:hAnsi="楷体"/>
          <w:lang w:eastAsia="zh-CN"/>
        </w:rPr>
        <w:t>）</w:t>
      </w:r>
    </w:p>
    <w:p>
      <w:pPr>
        <w:ind w:firstLine="640" w:firstLineChars="200"/>
        <w:rPr>
          <w:rFonts w:hint="eastAsia" w:ascii="仿宋_GB2312" w:hAnsi="楷体" w:eastAsia="仿宋_GB2312"/>
          <w:lang w:eastAsia="zh-CN"/>
        </w:rPr>
      </w:pPr>
      <w:r>
        <w:rPr>
          <w:rFonts w:hint="eastAsia" w:ascii="仿宋_GB2312" w:hAnsi="楷体"/>
          <w:lang w:eastAsia="zh-CN"/>
        </w:rPr>
        <w:t>二、</w:t>
      </w:r>
      <w:r>
        <w:rPr>
          <w:rFonts w:hint="eastAsia" w:ascii="仿宋_GB2312" w:hAnsi="楷体"/>
        </w:rPr>
        <w:t>收入决算</w:t>
      </w:r>
      <w:r>
        <w:rPr>
          <w:rFonts w:hint="eastAsia" w:ascii="仿宋_GB2312" w:hAnsi="楷体"/>
          <w:lang w:eastAsia="zh-CN"/>
        </w:rPr>
        <w:t>总</w:t>
      </w:r>
      <w:r>
        <w:rPr>
          <w:rFonts w:hint="eastAsia" w:ascii="仿宋_GB2312" w:hAnsi="楷体"/>
        </w:rPr>
        <w:t>表</w:t>
      </w:r>
      <w:r>
        <w:rPr>
          <w:rFonts w:hint="eastAsia" w:ascii="仿宋_GB2312" w:hAnsi="楷体"/>
          <w:lang w:eastAsia="zh-CN"/>
        </w:rPr>
        <w:t>（决算</w:t>
      </w:r>
      <w:r>
        <w:rPr>
          <w:rFonts w:hint="eastAsia" w:ascii="仿宋_GB2312" w:hAnsi="楷体"/>
          <w:lang w:val="en-US" w:eastAsia="zh-CN"/>
        </w:rPr>
        <w:t>02表</w:t>
      </w:r>
      <w:r>
        <w:rPr>
          <w:rFonts w:hint="eastAsia" w:ascii="仿宋_GB2312" w:hAnsi="楷体"/>
          <w:lang w:eastAsia="zh-CN"/>
        </w:rPr>
        <w:t>）</w:t>
      </w:r>
    </w:p>
    <w:p>
      <w:pPr>
        <w:ind w:firstLine="640" w:firstLineChars="200"/>
        <w:rPr>
          <w:rFonts w:hint="eastAsia" w:ascii="仿宋_GB2312" w:hAnsi="楷体" w:eastAsia="仿宋_GB2312"/>
          <w:lang w:eastAsia="zh-CN"/>
        </w:rPr>
      </w:pPr>
      <w:r>
        <w:rPr>
          <w:rFonts w:hint="eastAsia" w:ascii="仿宋_GB2312" w:hAnsi="楷体"/>
          <w:lang w:eastAsia="zh-CN"/>
        </w:rPr>
        <w:t>三</w:t>
      </w:r>
      <w:r>
        <w:rPr>
          <w:rFonts w:hint="eastAsia" w:ascii="仿宋_GB2312" w:hAnsi="楷体"/>
        </w:rPr>
        <w:t>、支出决算</w:t>
      </w:r>
      <w:r>
        <w:rPr>
          <w:rFonts w:hint="eastAsia" w:ascii="仿宋_GB2312" w:hAnsi="楷体"/>
          <w:lang w:eastAsia="zh-CN"/>
        </w:rPr>
        <w:t>总</w:t>
      </w:r>
      <w:r>
        <w:rPr>
          <w:rFonts w:hint="eastAsia" w:ascii="仿宋_GB2312" w:hAnsi="楷体"/>
        </w:rPr>
        <w:t>表</w:t>
      </w:r>
      <w:r>
        <w:rPr>
          <w:rFonts w:hint="eastAsia" w:ascii="仿宋_GB2312" w:hAnsi="楷体"/>
          <w:lang w:eastAsia="zh-CN"/>
        </w:rPr>
        <w:t>（决算</w:t>
      </w:r>
      <w:r>
        <w:rPr>
          <w:rFonts w:hint="eastAsia" w:ascii="仿宋_GB2312" w:hAnsi="楷体"/>
          <w:lang w:val="en-US" w:eastAsia="zh-CN"/>
        </w:rPr>
        <w:t>03表</w:t>
      </w:r>
      <w:r>
        <w:rPr>
          <w:rFonts w:hint="eastAsia" w:ascii="仿宋_GB2312" w:hAnsi="楷体"/>
          <w:lang w:eastAsia="zh-CN"/>
        </w:rPr>
        <w:t>）</w:t>
      </w:r>
    </w:p>
    <w:p>
      <w:pPr>
        <w:ind w:firstLine="640" w:firstLineChars="200"/>
        <w:rPr>
          <w:rFonts w:hint="eastAsia" w:ascii="仿宋_GB2312" w:hAnsi="楷体" w:eastAsia="仿宋_GB2312"/>
          <w:lang w:eastAsia="zh-CN"/>
        </w:rPr>
      </w:pPr>
      <w:r>
        <w:rPr>
          <w:rFonts w:hint="eastAsia" w:ascii="仿宋_GB2312" w:hAnsi="楷体"/>
          <w:lang w:eastAsia="zh-CN"/>
        </w:rPr>
        <w:t>四</w:t>
      </w:r>
      <w:r>
        <w:rPr>
          <w:rFonts w:hint="eastAsia" w:ascii="仿宋_GB2312" w:hAnsi="楷体"/>
        </w:rPr>
        <w:t>、财政拨款收入支出决算总表</w:t>
      </w:r>
      <w:r>
        <w:rPr>
          <w:rFonts w:hint="eastAsia" w:ascii="仿宋_GB2312" w:hAnsi="楷体"/>
          <w:lang w:eastAsia="zh-CN"/>
        </w:rPr>
        <w:t>（决算</w:t>
      </w:r>
      <w:r>
        <w:rPr>
          <w:rFonts w:hint="eastAsia" w:ascii="仿宋_GB2312" w:hAnsi="楷体"/>
          <w:lang w:val="en-US" w:eastAsia="zh-CN"/>
        </w:rPr>
        <w:t>04表</w:t>
      </w:r>
      <w:r>
        <w:rPr>
          <w:rFonts w:hint="eastAsia" w:ascii="仿宋_GB2312" w:hAnsi="楷体"/>
          <w:lang w:eastAsia="zh-CN"/>
        </w:rPr>
        <w:t>）</w:t>
      </w:r>
    </w:p>
    <w:p>
      <w:pPr>
        <w:ind w:firstLine="640" w:firstLineChars="200"/>
        <w:rPr>
          <w:rFonts w:ascii="仿宋_GB2312" w:hAnsi="楷体"/>
        </w:rPr>
      </w:pPr>
      <w:r>
        <w:rPr>
          <w:rFonts w:hint="eastAsia" w:ascii="仿宋_GB2312" w:hAnsi="楷体"/>
          <w:lang w:eastAsia="zh-CN"/>
        </w:rPr>
        <w:t>五</w:t>
      </w:r>
      <w:r>
        <w:rPr>
          <w:rFonts w:hint="eastAsia" w:ascii="仿宋_GB2312" w:hAnsi="楷体"/>
        </w:rPr>
        <w:t>、一般公共预算财政拨款支出决算表</w:t>
      </w:r>
      <w:r>
        <w:rPr>
          <w:rFonts w:hint="eastAsia" w:ascii="仿宋_GB2312" w:hAnsi="楷体"/>
          <w:lang w:eastAsia="zh-CN"/>
        </w:rPr>
        <w:t>（决算</w:t>
      </w:r>
      <w:r>
        <w:rPr>
          <w:rFonts w:hint="eastAsia" w:ascii="仿宋_GB2312" w:hAnsi="楷体"/>
          <w:lang w:val="en-US" w:eastAsia="zh-CN"/>
        </w:rPr>
        <w:t>05表</w:t>
      </w:r>
      <w:r>
        <w:rPr>
          <w:rFonts w:hint="eastAsia" w:ascii="仿宋_GB2312" w:hAnsi="楷体"/>
          <w:lang w:eastAsia="zh-CN"/>
        </w:rPr>
        <w:t>）</w:t>
      </w:r>
    </w:p>
    <w:p>
      <w:pPr>
        <w:ind w:firstLine="640" w:firstLineChars="200"/>
        <w:rPr>
          <w:rFonts w:ascii="仿宋_GB2312" w:hAnsi="楷体"/>
        </w:rPr>
      </w:pPr>
      <w:r>
        <w:rPr>
          <w:rFonts w:hint="eastAsia" w:ascii="仿宋_GB2312" w:hAnsi="楷体"/>
          <w:lang w:eastAsia="zh-CN"/>
        </w:rPr>
        <w:t>六</w:t>
      </w:r>
      <w:r>
        <w:rPr>
          <w:rFonts w:hint="eastAsia" w:ascii="仿宋_GB2312" w:hAnsi="楷体"/>
        </w:rPr>
        <w:t>、政府性基金预算财政拨款收入支出决算表</w:t>
      </w:r>
      <w:r>
        <w:rPr>
          <w:rFonts w:hint="eastAsia" w:ascii="仿宋_GB2312" w:hAnsi="楷体"/>
          <w:lang w:eastAsia="zh-CN"/>
        </w:rPr>
        <w:t>（决算</w:t>
      </w:r>
      <w:r>
        <w:rPr>
          <w:rFonts w:hint="eastAsia" w:ascii="仿宋_GB2312" w:hAnsi="楷体"/>
          <w:lang w:val="en-US" w:eastAsia="zh-CN"/>
        </w:rPr>
        <w:t>06表</w:t>
      </w:r>
      <w:r>
        <w:rPr>
          <w:rFonts w:hint="eastAsia" w:ascii="仿宋_GB2312" w:hAnsi="楷体"/>
          <w:lang w:eastAsia="zh-CN"/>
        </w:rPr>
        <w:t>）</w:t>
      </w:r>
    </w:p>
    <w:p>
      <w:pPr>
        <w:ind w:firstLine="640" w:firstLineChars="200"/>
        <w:rPr>
          <w:rFonts w:ascii="仿宋_GB2312" w:hAnsi="楷体"/>
        </w:rPr>
      </w:pPr>
      <w:r>
        <w:rPr>
          <w:rFonts w:hint="eastAsia" w:ascii="仿宋_GB2312" w:hAnsi="楷体"/>
          <w:lang w:eastAsia="zh-CN"/>
        </w:rPr>
        <w:t>七</w:t>
      </w:r>
      <w:r>
        <w:rPr>
          <w:rFonts w:hint="eastAsia" w:ascii="仿宋_GB2312" w:hAnsi="楷体"/>
        </w:rPr>
        <w:t>、一般公共预算财政拨款基本支出决算表</w:t>
      </w:r>
      <w:r>
        <w:rPr>
          <w:rFonts w:hint="eastAsia" w:ascii="仿宋_GB2312" w:hAnsi="楷体"/>
          <w:lang w:eastAsia="zh-CN"/>
        </w:rPr>
        <w:t>（决算</w:t>
      </w:r>
      <w:r>
        <w:rPr>
          <w:rFonts w:hint="eastAsia" w:ascii="仿宋_GB2312" w:hAnsi="楷体"/>
          <w:lang w:val="en-US" w:eastAsia="zh-CN"/>
        </w:rPr>
        <w:t>07表</w:t>
      </w:r>
      <w:r>
        <w:rPr>
          <w:rFonts w:hint="eastAsia" w:ascii="仿宋_GB2312" w:hAnsi="楷体"/>
          <w:lang w:eastAsia="zh-CN"/>
        </w:rPr>
        <w:t>）</w:t>
      </w:r>
    </w:p>
    <w:p>
      <w:pPr>
        <w:ind w:firstLine="640" w:firstLineChars="200"/>
        <w:rPr>
          <w:rFonts w:ascii="仿宋_GB2312" w:hAnsi="楷体"/>
        </w:rPr>
      </w:pPr>
      <w:r>
        <w:rPr>
          <w:rFonts w:hint="eastAsia" w:ascii="仿宋_GB2312" w:hAnsi="楷体"/>
          <w:lang w:eastAsia="zh-CN"/>
        </w:rPr>
        <w:t>八</w:t>
      </w:r>
      <w:r>
        <w:rPr>
          <w:rFonts w:hint="eastAsia" w:ascii="仿宋_GB2312" w:hAnsi="楷体"/>
        </w:rPr>
        <w:t>、一般公共预算财政拨款“三公”经费支出决算表</w:t>
      </w:r>
      <w:r>
        <w:rPr>
          <w:rFonts w:hint="eastAsia" w:ascii="仿宋_GB2312" w:hAnsi="楷体"/>
          <w:lang w:eastAsia="zh-CN"/>
        </w:rPr>
        <w:t>（决算</w:t>
      </w:r>
      <w:r>
        <w:rPr>
          <w:rFonts w:hint="eastAsia" w:ascii="仿宋_GB2312" w:hAnsi="楷体"/>
          <w:lang w:val="en-US" w:eastAsia="zh-CN"/>
        </w:rPr>
        <w:t>08表</w:t>
      </w:r>
      <w:r>
        <w:rPr>
          <w:rFonts w:hint="eastAsia" w:ascii="仿宋_GB2312" w:hAnsi="楷体"/>
          <w:lang w:eastAsia="zh-CN"/>
        </w:rPr>
        <w:t>）</w:t>
      </w:r>
    </w:p>
    <w:p>
      <w:pPr>
        <w:ind w:firstLine="640" w:firstLineChars="200"/>
        <w:rPr>
          <w:rFonts w:hint="eastAsia" w:ascii="仿宋_GB2312" w:hAnsi="楷体" w:eastAsia="仿宋_GB2312"/>
          <w:lang w:eastAsia="zh-CN"/>
        </w:rPr>
      </w:pPr>
      <w:r>
        <w:rPr>
          <w:rFonts w:hint="eastAsia" w:ascii="仿宋_GB2312" w:hAnsi="楷体"/>
          <w:lang w:eastAsia="zh-CN"/>
        </w:rPr>
        <w:t>九</w:t>
      </w:r>
      <w:r>
        <w:rPr>
          <w:rFonts w:hint="eastAsia" w:ascii="仿宋_GB2312" w:hAnsi="楷体"/>
        </w:rPr>
        <w:t>、政府采购情况表</w:t>
      </w:r>
      <w:r>
        <w:rPr>
          <w:rFonts w:hint="eastAsia" w:ascii="仿宋_GB2312" w:hAnsi="楷体"/>
          <w:lang w:eastAsia="zh-CN"/>
        </w:rPr>
        <w:t>（决算</w:t>
      </w:r>
      <w:r>
        <w:rPr>
          <w:rFonts w:hint="eastAsia" w:ascii="仿宋_GB2312" w:hAnsi="楷体"/>
          <w:lang w:val="en-US" w:eastAsia="zh-CN"/>
        </w:rPr>
        <w:t>09表</w:t>
      </w:r>
      <w:r>
        <w:rPr>
          <w:rFonts w:hint="eastAsia" w:ascii="仿宋_GB2312" w:hAnsi="楷体"/>
          <w:lang w:eastAsia="zh-CN"/>
        </w:rPr>
        <w:t>）</w:t>
      </w: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4"/>
        </w:numPr>
        <w:spacing w:line="360" w:lineRule="auto"/>
        <w:jc w:val="center"/>
        <w:rPr>
          <w:rFonts w:hint="eastAsia" w:ascii="黑体" w:hAnsi="黑体" w:eastAsia="黑体" w:cs="黑体"/>
          <w:sz w:val="32"/>
          <w:szCs w:val="32"/>
          <w:lang w:eastAsia="zh-CN"/>
        </w:rPr>
      </w:pPr>
      <w:r>
        <w:rPr>
          <w:rFonts w:hint="eastAsia" w:ascii="仿宋" w:hAnsi="仿宋" w:eastAsia="仿宋"/>
          <w:b/>
        </w:rPr>
        <w:t xml:space="preserve"> 2017年部门决算说明</w:t>
      </w:r>
    </w:p>
    <w:p>
      <w:pPr>
        <w:numPr>
          <w:ilvl w:val="0"/>
          <w:numId w:val="0"/>
        </w:num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部门情况</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部门主要</w:t>
      </w:r>
      <w:r>
        <w:rPr>
          <w:rFonts w:hint="eastAsia" w:ascii="楷体_GB2312" w:hAnsi="楷体_GB2312" w:eastAsia="楷体_GB2312" w:cs="楷体_GB2312"/>
          <w:sz w:val="32"/>
          <w:szCs w:val="32"/>
        </w:rPr>
        <w:t>职责</w:t>
      </w:r>
    </w:p>
    <w:p>
      <w:pPr>
        <w:pStyle w:val="8"/>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 xml:space="preserve">1.领导全区共青团工作，组织全区共青团组织围绕首都改革、发展、稳定大局开展工作，在区域政治、经济、社会、文化建设中积极发挥党的助手作用。 </w:t>
      </w:r>
    </w:p>
    <w:p>
      <w:pPr>
        <w:pStyle w:val="8"/>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2.围绕区委、区政府中心工作，推进全区青少年精神文明建设；负责指导并组织实施全区青少年的思想理论教育、宣传文化活动。</w:t>
      </w:r>
    </w:p>
    <w:p>
      <w:pPr>
        <w:pStyle w:val="8"/>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3.负责全区共青团工作和青年工作的理论研究；向区委、区政府反映青少年思想状况，参与协调处理各种与青少年权益相关的工作；承担西城区未成年人保护委员会办公室工作。</w:t>
      </w:r>
    </w:p>
    <w:p>
      <w:pPr>
        <w:pStyle w:val="8"/>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4.负责研究指导全区团的组织建设和干部队伍建设，推进全区团的基层组织建设；协助有关部门开展青年人力资源开发工作。</w:t>
      </w:r>
    </w:p>
    <w:p>
      <w:pPr>
        <w:pStyle w:val="8"/>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5.负责全区青年统战工作，指导区青联和区少先队工作委员会开展工作。负责全区青少年对外交流工作。</w:t>
      </w:r>
    </w:p>
    <w:p>
      <w:pPr>
        <w:pStyle w:val="8"/>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6.统筹协调和指导全区志愿服务工作。</w:t>
      </w:r>
    </w:p>
    <w:p>
      <w:pPr>
        <w:pStyle w:val="8"/>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7.承办区委、区政府和上级业务指导部门交办的其他事项。</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部门决算单位构成</w:t>
      </w:r>
    </w:p>
    <w:p>
      <w:pPr>
        <w:spacing w:line="360" w:lineRule="auto"/>
        <w:ind w:firstLine="640" w:firstLineChars="200"/>
        <w:rPr>
          <w:rFonts w:hint="eastAsia" w:ascii="楷体_GB2312" w:hAnsi="楷体_GB2312" w:eastAsia="楷体_GB2312" w:cs="楷体_GB2312"/>
          <w:sz w:val="32"/>
          <w:szCs w:val="32"/>
          <w:lang w:eastAsia="zh-CN"/>
        </w:rPr>
      </w:pPr>
      <w:r>
        <w:rPr>
          <w:rFonts w:hint="eastAsia" w:ascii="仿宋" w:hAnsi="仿宋" w:eastAsia="仿宋"/>
        </w:rPr>
        <w:t>2017年纳入部门决算编报范围的单位包括1个单位,即</w:t>
      </w:r>
      <w:r>
        <w:rPr>
          <w:rFonts w:hint="eastAsia" w:ascii="仿宋_GB2312" w:hAnsi="仿宋" w:eastAsia="仿宋_GB2312"/>
          <w:kern w:val="0"/>
          <w:sz w:val="32"/>
          <w:szCs w:val="32"/>
        </w:rPr>
        <w:t>中国共产主义青年团北京市西城区委员会</w:t>
      </w:r>
      <w:r>
        <w:rPr>
          <w:rFonts w:hint="eastAsia" w:ascii="仿宋" w:hAnsi="仿宋" w:eastAsia="仿宋"/>
        </w:rPr>
        <w:t>,</w:t>
      </w:r>
      <w:r>
        <w:rPr>
          <w:rFonts w:hint="eastAsia"/>
        </w:rPr>
        <w:t xml:space="preserve"> </w:t>
      </w:r>
      <w:r>
        <w:rPr>
          <w:rFonts w:hint="eastAsia" w:ascii="仿宋" w:hAnsi="仿宋" w:eastAsia="仿宋"/>
        </w:rPr>
        <w:t>没有纳入决算编制范围的二级决算单位。</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（三）部门机构设置</w:t>
      </w:r>
    </w:p>
    <w:p>
      <w:pPr>
        <w:pStyle w:val="8"/>
        <w:spacing w:line="56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中国共产主义青年团北京市西城区委员会是北京市西城区各级团组织的领导机关，</w:t>
      </w:r>
      <w:r>
        <w:rPr>
          <w:rFonts w:hint="eastAsia" w:ascii="仿宋_GB2312" w:hAnsi="仿宋" w:eastAsia="仿宋_GB2312"/>
          <w:kern w:val="0"/>
          <w:sz w:val="32"/>
          <w:szCs w:val="32"/>
          <w:lang w:eastAsia="zh-CN"/>
        </w:rPr>
        <w:t>内设</w:t>
      </w:r>
      <w:r>
        <w:rPr>
          <w:rFonts w:hint="eastAsia" w:ascii="仿宋_GB2312" w:hAnsi="仿宋" w:eastAsia="仿宋_GB2312"/>
          <w:kern w:val="0"/>
          <w:sz w:val="32"/>
          <w:szCs w:val="32"/>
          <w:lang w:val="en-US" w:eastAsia="zh-CN"/>
        </w:rPr>
        <w:t>5个科室，事业单位1个。</w:t>
      </w:r>
    </w:p>
    <w:p>
      <w:pPr>
        <w:spacing w:line="560" w:lineRule="exact"/>
        <w:rPr>
          <w:rFonts w:hint="eastAsia" w:ascii="仿宋_GB2312" w:hAnsi="Times New Roman" w:eastAsia="仿宋_GB2312"/>
          <w:sz w:val="32"/>
          <w:szCs w:val="32"/>
          <w:lang w:eastAsia="zh-CN"/>
        </w:rPr>
      </w:pPr>
      <w:r>
        <w:rPr>
          <w:rFonts w:hint="eastAsia" w:ascii="仿宋_GB2312" w:hAnsi="仿宋" w:eastAsia="仿宋_GB2312"/>
          <w:kern w:val="0"/>
          <w:sz w:val="32"/>
          <w:szCs w:val="32"/>
        </w:rPr>
        <w:t>内设</w:t>
      </w:r>
      <w:r>
        <w:rPr>
          <w:rFonts w:hint="eastAsia" w:ascii="仿宋_GB2312" w:hAnsi="仿宋"/>
          <w:kern w:val="0"/>
          <w:sz w:val="32"/>
          <w:szCs w:val="32"/>
          <w:lang w:eastAsia="zh-CN"/>
        </w:rPr>
        <w:t>科室为</w:t>
      </w:r>
      <w:r>
        <w:rPr>
          <w:rFonts w:hint="eastAsia" w:ascii="仿宋_GB2312" w:hAnsi="仿宋" w:eastAsia="仿宋_GB2312"/>
          <w:kern w:val="0"/>
          <w:sz w:val="32"/>
          <w:szCs w:val="32"/>
        </w:rPr>
        <w:t>办公室、组织部（社会部）、宣传部、统战部、权益部，</w:t>
      </w:r>
      <w:r>
        <w:rPr>
          <w:rFonts w:hint="eastAsia" w:ascii="仿宋_GB2312" w:hAnsi="仿宋" w:eastAsia="仿宋_GB2312"/>
          <w:kern w:val="0"/>
          <w:sz w:val="32"/>
          <w:szCs w:val="32"/>
          <w:lang w:eastAsia="zh-CN"/>
        </w:rPr>
        <w:t>所属</w:t>
      </w:r>
      <w:r>
        <w:rPr>
          <w:rFonts w:hint="eastAsia" w:ascii="仿宋_GB2312" w:hAnsi="仿宋" w:eastAsia="仿宋_GB2312"/>
          <w:kern w:val="0"/>
          <w:sz w:val="32"/>
          <w:szCs w:val="32"/>
        </w:rPr>
        <w:t>事业</w:t>
      </w:r>
      <w:r>
        <w:rPr>
          <w:rFonts w:hint="eastAsia" w:ascii="仿宋_GB2312" w:hAnsi="仿宋" w:eastAsia="仿宋_GB2312"/>
          <w:kern w:val="0"/>
          <w:sz w:val="32"/>
          <w:szCs w:val="32"/>
          <w:lang w:eastAsia="zh-CN"/>
        </w:rPr>
        <w:t>单位</w:t>
      </w:r>
      <w:r>
        <w:rPr>
          <w:rFonts w:hint="eastAsia" w:ascii="仿宋_GB2312" w:hAnsi="仿宋"/>
          <w:kern w:val="0"/>
          <w:sz w:val="32"/>
          <w:szCs w:val="32"/>
          <w:lang w:eastAsia="zh-CN"/>
        </w:rPr>
        <w:t>为</w:t>
      </w:r>
      <w:r>
        <w:rPr>
          <w:rFonts w:hint="eastAsia" w:ascii="仿宋_GB2312" w:hAnsi="仿宋" w:eastAsia="仿宋_GB2312"/>
          <w:kern w:val="0"/>
          <w:sz w:val="32"/>
          <w:szCs w:val="32"/>
        </w:rPr>
        <w:t>北京市西城区志愿服务指导中心</w:t>
      </w:r>
      <w:r>
        <w:rPr>
          <w:rFonts w:hint="eastAsia" w:ascii="仿宋_GB2312" w:hAnsi="仿宋"/>
          <w:kern w:val="0"/>
          <w:sz w:val="32"/>
          <w:szCs w:val="32"/>
          <w:lang w:eastAsia="zh-CN"/>
        </w:rPr>
        <w:t>。</w:t>
      </w:r>
      <w:r>
        <w:rPr>
          <w:rFonts w:hint="eastAsia" w:ascii="仿宋_GB2312"/>
          <w:sz w:val="32"/>
          <w:szCs w:val="32"/>
          <w:lang w:eastAsia="zh-CN"/>
        </w:rPr>
        <w:t>中国共产主义青年团北京市城区委员会</w:t>
      </w:r>
      <w:r>
        <w:rPr>
          <w:rFonts w:hint="eastAsia" w:ascii="仿宋_GB2312" w:hAnsi="Times New Roman" w:eastAsia="仿宋_GB2312"/>
          <w:sz w:val="32"/>
          <w:szCs w:val="32"/>
        </w:rPr>
        <w:t>行政编制20人;事业编制14人；工勤编制2</w:t>
      </w:r>
      <w:r>
        <w:rPr>
          <w:rFonts w:hint="eastAsia" w:ascii="仿宋_GB2312"/>
          <w:sz w:val="32"/>
          <w:szCs w:val="32"/>
          <w:lang w:eastAsia="zh-CN"/>
        </w:rPr>
        <w:t>人</w:t>
      </w:r>
      <w:r>
        <w:rPr>
          <w:rFonts w:hint="eastAsia" w:ascii="仿宋_GB2312" w:hAnsi="Times New Roman" w:eastAsia="仿宋_GB2312"/>
          <w:sz w:val="32"/>
          <w:szCs w:val="32"/>
        </w:rPr>
        <w:t>；实际在职人员</w:t>
      </w:r>
      <w:r>
        <w:rPr>
          <w:rFonts w:hint="eastAsia" w:ascii="仿宋_GB2312"/>
          <w:sz w:val="32"/>
          <w:szCs w:val="32"/>
          <w:lang w:val="en-US" w:eastAsia="zh-CN"/>
        </w:rPr>
        <w:t>34</w:t>
      </w:r>
      <w:r>
        <w:rPr>
          <w:rFonts w:hint="eastAsia" w:ascii="仿宋_GB2312" w:hAnsi="Times New Roman" w:eastAsia="仿宋_GB2312"/>
          <w:sz w:val="32"/>
          <w:szCs w:val="32"/>
        </w:rPr>
        <w:t>人；长期聘用临时工0人。离退休人员1人，其中：退休1人</w:t>
      </w:r>
      <w:r>
        <w:rPr>
          <w:rFonts w:hint="eastAsia" w:ascii="仿宋_GB2312"/>
          <w:sz w:val="32"/>
          <w:szCs w:val="32"/>
          <w:lang w:eastAsia="zh-CN"/>
        </w:rPr>
        <w:t>，离休</w:t>
      </w:r>
      <w:r>
        <w:rPr>
          <w:rFonts w:hint="eastAsia" w:ascii="仿宋_GB2312"/>
          <w:sz w:val="32"/>
          <w:szCs w:val="32"/>
          <w:lang w:val="en-US" w:eastAsia="zh-CN"/>
        </w:rPr>
        <w:t>0人</w:t>
      </w:r>
      <w:r>
        <w:rPr>
          <w:rFonts w:hint="eastAsia" w:ascii="仿宋_GB2312" w:hAnsi="Times New Roman" w:eastAsia="仿宋_GB2312"/>
          <w:sz w:val="32"/>
          <w:szCs w:val="32"/>
        </w:rPr>
        <w:t>。</w:t>
      </w:r>
    </w:p>
    <w:p>
      <w:pPr>
        <w:spacing w:line="36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二、2</w:t>
      </w:r>
      <w:r>
        <w:rPr>
          <w:rFonts w:hint="eastAsia" w:ascii="黑体" w:hAnsi="黑体" w:eastAsia="黑体" w:cs="黑体"/>
        </w:rPr>
        <w:t>017年收入支出决算总体情况说明</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（一）收入决算情况说明</w:t>
      </w:r>
    </w:p>
    <w:p>
      <w:pPr>
        <w:spacing w:line="560" w:lineRule="exact"/>
        <w:ind w:firstLine="640" w:firstLineChars="200"/>
        <w:rPr>
          <w:rFonts w:hint="eastAsia" w:ascii="仿宋_GB2312"/>
          <w:sz w:val="32"/>
          <w:szCs w:val="32"/>
          <w:lang w:val="en-US" w:eastAsia="zh-CN"/>
        </w:rPr>
      </w:pPr>
      <w:r>
        <w:rPr>
          <w:rFonts w:hint="eastAsia" w:ascii="仿宋_GB2312"/>
          <w:sz w:val="32"/>
          <w:szCs w:val="32"/>
          <w:lang w:eastAsia="zh-CN"/>
        </w:rPr>
        <w:t>201</w:t>
      </w:r>
      <w:r>
        <w:rPr>
          <w:rFonts w:hint="eastAsia" w:ascii="仿宋_GB2312"/>
          <w:sz w:val="32"/>
          <w:szCs w:val="32"/>
          <w:lang w:val="en-US" w:eastAsia="zh-CN"/>
        </w:rPr>
        <w:t>7</w:t>
      </w:r>
      <w:r>
        <w:rPr>
          <w:rFonts w:hint="eastAsia" w:ascii="仿宋_GB2312"/>
          <w:sz w:val="32"/>
          <w:szCs w:val="32"/>
          <w:lang w:eastAsia="zh-CN"/>
        </w:rPr>
        <w:t>年本年收入13,457,989.92元，全部是财政拨款收入，与</w:t>
      </w:r>
      <w:r>
        <w:rPr>
          <w:rFonts w:hint="eastAsia" w:ascii="仿宋_GB2312"/>
          <w:sz w:val="32"/>
          <w:szCs w:val="32"/>
          <w:lang w:val="en-US" w:eastAsia="zh-CN"/>
        </w:rPr>
        <w:t>2017年年初预算数比增加1307437.41元，</w:t>
      </w:r>
      <w:r>
        <w:rPr>
          <w:rFonts w:hint="eastAsia" w:ascii="仿宋_GB2312"/>
          <w:sz w:val="32"/>
          <w:szCs w:val="32"/>
          <w:lang w:eastAsia="zh-CN"/>
        </w:rPr>
        <w:t>年初结转结余</w:t>
      </w:r>
      <w:r>
        <w:rPr>
          <w:rFonts w:hint="eastAsia" w:ascii="仿宋_GB2312"/>
          <w:sz w:val="32"/>
          <w:szCs w:val="32"/>
          <w:lang w:val="en-US" w:eastAsia="zh-CN"/>
        </w:rPr>
        <w:t>0元。</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（二）支出决算情况说明</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2017年本年支出合计</w:t>
      </w:r>
      <w:r>
        <w:rPr>
          <w:rFonts w:hint="eastAsia" w:ascii="仿宋_GB2312"/>
          <w:sz w:val="32"/>
          <w:szCs w:val="32"/>
          <w:lang w:eastAsia="zh-CN"/>
        </w:rPr>
        <w:t>13,457,989.92元，与</w:t>
      </w:r>
      <w:r>
        <w:rPr>
          <w:rFonts w:hint="eastAsia" w:ascii="仿宋_GB2312"/>
          <w:sz w:val="32"/>
          <w:szCs w:val="32"/>
          <w:lang w:val="en-US" w:eastAsia="zh-CN"/>
        </w:rPr>
        <w:t>2017年年初预算数比增加1307437.41元，其中</w:t>
      </w:r>
      <w:r>
        <w:rPr>
          <w:rFonts w:hint="eastAsia" w:ascii="仿宋_GB2312"/>
          <w:sz w:val="32"/>
          <w:szCs w:val="32"/>
          <w:lang w:eastAsia="zh-CN"/>
        </w:rPr>
        <w:t>基本支出决算8,350,501.88元</w:t>
      </w:r>
      <w:r>
        <w:rPr>
          <w:rFonts w:hint="eastAsia" w:ascii="仿宋_GB2312"/>
          <w:sz w:val="32"/>
          <w:szCs w:val="32"/>
          <w:lang w:val="en-US" w:eastAsia="zh-CN"/>
        </w:rPr>
        <w:t>,占62.04%，项目支出</w:t>
      </w:r>
      <w:r>
        <w:rPr>
          <w:rFonts w:hint="eastAsia" w:ascii="仿宋_GB2312"/>
          <w:sz w:val="32"/>
          <w:szCs w:val="32"/>
          <w:lang w:eastAsia="zh-CN"/>
        </w:rPr>
        <w:t>5,107,488.04元，占</w:t>
      </w:r>
      <w:r>
        <w:rPr>
          <w:rFonts w:hint="eastAsia" w:ascii="仿宋_GB2312"/>
          <w:sz w:val="32"/>
          <w:szCs w:val="32"/>
          <w:lang w:val="en-US" w:eastAsia="zh-CN"/>
        </w:rPr>
        <w:t>37.96%。</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（三）年末结转结余情况说明</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2017年年末结转和结余0元。</w:t>
      </w:r>
    </w:p>
    <w:p>
      <w:pPr>
        <w:spacing w:line="360" w:lineRule="auto"/>
        <w:ind w:firstLine="640" w:firstLineChars="200"/>
        <w:rPr>
          <w:rFonts w:hint="eastAsia" w:ascii="黑体" w:hAnsi="黑体" w:eastAsia="黑体" w:cs="黑体"/>
        </w:rPr>
      </w:pPr>
      <w:r>
        <w:rPr>
          <w:rFonts w:hint="eastAsia" w:ascii="黑体" w:hAnsi="黑体" w:eastAsia="黑体" w:cs="黑体"/>
        </w:rPr>
        <w:t>三、2017年一般公共预算财政拨款支出决算情况说明</w:t>
      </w:r>
    </w:p>
    <w:p>
      <w:pPr>
        <w:spacing w:line="360" w:lineRule="auto"/>
        <w:ind w:firstLine="800" w:firstLineChars="250"/>
        <w:rPr>
          <w:rFonts w:ascii="仿宋" w:hAnsi="仿宋" w:eastAsia="仿宋"/>
        </w:rPr>
      </w:pPr>
      <w:r>
        <w:rPr>
          <w:rFonts w:hint="eastAsia" w:ascii="仿宋" w:hAnsi="仿宋" w:eastAsia="仿宋"/>
        </w:rPr>
        <w:t>（一）一般公共预算财政拨款支出决算总体情况</w:t>
      </w:r>
    </w:p>
    <w:p>
      <w:pPr>
        <w:spacing w:line="360" w:lineRule="auto"/>
        <w:ind w:firstLine="800" w:firstLineChars="250"/>
        <w:rPr>
          <w:rFonts w:hint="eastAsia" w:ascii="仿宋_GB2312"/>
          <w:sz w:val="32"/>
          <w:szCs w:val="32"/>
          <w:lang w:eastAsia="zh-CN"/>
        </w:rPr>
      </w:pPr>
      <w:r>
        <w:rPr>
          <w:rFonts w:hint="eastAsia" w:ascii="仿宋_GB2312"/>
          <w:sz w:val="32"/>
          <w:szCs w:val="32"/>
          <w:lang w:val="en-US" w:eastAsia="zh-CN"/>
        </w:rPr>
        <w:t>2017年</w:t>
      </w:r>
      <w:r>
        <w:rPr>
          <w:rFonts w:hint="eastAsia" w:ascii="仿宋_GB2312"/>
          <w:sz w:val="32"/>
          <w:szCs w:val="32"/>
          <w:lang w:eastAsia="zh-CN"/>
        </w:rPr>
        <w:t>一般公共预算财政拨款支出13,457,989.92元，</w:t>
      </w:r>
      <w:r>
        <w:rPr>
          <w:rFonts w:hint="eastAsia" w:ascii="仿宋" w:hAnsi="仿宋" w:eastAsia="仿宋"/>
        </w:rPr>
        <w:t>主要用于以下方面(按大类)：一般公共服务支出（类）10,562,709.42元，占</w:t>
      </w:r>
      <w:r>
        <w:rPr>
          <w:rFonts w:hint="eastAsia" w:ascii="仿宋" w:hAnsi="仿宋" w:eastAsia="仿宋"/>
          <w:lang w:val="en-US" w:eastAsia="zh-CN"/>
        </w:rPr>
        <w:t>78.49</w:t>
      </w:r>
      <w:r>
        <w:rPr>
          <w:rFonts w:hint="eastAsia" w:ascii="仿宋" w:hAnsi="仿宋" w:eastAsia="仿宋"/>
        </w:rPr>
        <w:t>%;科学技术支出(类) 342,000.00元,占</w:t>
      </w:r>
      <w:r>
        <w:rPr>
          <w:rFonts w:hint="eastAsia" w:ascii="仿宋" w:hAnsi="仿宋" w:eastAsia="仿宋"/>
          <w:lang w:val="en-US" w:eastAsia="zh-CN"/>
        </w:rPr>
        <w:t>2.54</w:t>
      </w:r>
      <w:r>
        <w:rPr>
          <w:rFonts w:hint="eastAsia" w:ascii="仿宋" w:hAnsi="仿宋" w:eastAsia="仿宋"/>
        </w:rPr>
        <w:t>%;社会保障和就业支出(类) 997,924.00元,占</w:t>
      </w:r>
      <w:r>
        <w:rPr>
          <w:rFonts w:hint="eastAsia" w:ascii="仿宋" w:hAnsi="仿宋" w:eastAsia="仿宋"/>
          <w:lang w:val="en-US" w:eastAsia="zh-CN"/>
        </w:rPr>
        <w:t>7.42</w:t>
      </w:r>
      <w:r>
        <w:rPr>
          <w:rFonts w:hint="eastAsia" w:ascii="仿宋" w:hAnsi="仿宋" w:eastAsia="仿宋"/>
        </w:rPr>
        <w:t>%;医疗卫生与计划生育支出(类) 461,571.50</w:t>
      </w:r>
      <w:r>
        <w:rPr>
          <w:rFonts w:hint="eastAsia" w:ascii="仿宋" w:hAnsi="仿宋" w:eastAsia="仿宋"/>
        </w:rPr>
        <w:tab/>
      </w:r>
      <w:r>
        <w:rPr>
          <w:rFonts w:hint="eastAsia" w:ascii="仿宋" w:hAnsi="仿宋" w:eastAsia="仿宋"/>
        </w:rPr>
        <w:t>元,占</w:t>
      </w:r>
      <w:r>
        <w:rPr>
          <w:rFonts w:hint="eastAsia" w:ascii="仿宋" w:hAnsi="仿宋" w:eastAsia="仿宋"/>
          <w:lang w:val="en-US" w:eastAsia="zh-CN"/>
        </w:rPr>
        <w:t>3.43</w:t>
      </w:r>
      <w:r>
        <w:rPr>
          <w:rFonts w:hint="eastAsia" w:ascii="仿宋" w:hAnsi="仿宋" w:eastAsia="仿宋"/>
        </w:rPr>
        <w:t>%;住房保障支出(类) 1,093,785.00元,占</w:t>
      </w:r>
      <w:r>
        <w:rPr>
          <w:rFonts w:hint="eastAsia" w:ascii="仿宋" w:hAnsi="仿宋" w:eastAsia="仿宋"/>
          <w:lang w:val="en-US" w:eastAsia="zh-CN"/>
        </w:rPr>
        <w:t>8.12</w:t>
      </w:r>
      <w:r>
        <w:rPr>
          <w:rFonts w:hint="eastAsia" w:ascii="仿宋" w:hAnsi="仿宋" w:eastAsia="仿宋"/>
        </w:rPr>
        <w:t>%;</w:t>
      </w:r>
    </w:p>
    <w:p>
      <w:pPr>
        <w:spacing w:line="560" w:lineRule="exact"/>
        <w:ind w:firstLine="960" w:firstLineChars="300"/>
        <w:rPr>
          <w:rFonts w:hint="eastAsia" w:ascii="仿宋_GB2312"/>
          <w:sz w:val="32"/>
          <w:szCs w:val="32"/>
          <w:lang w:val="en-US" w:eastAsia="zh-CN"/>
        </w:rPr>
      </w:pPr>
      <w:r>
        <w:rPr>
          <w:rFonts w:hint="eastAsia" w:ascii="仿宋_GB2312"/>
          <w:sz w:val="32"/>
          <w:szCs w:val="32"/>
          <w:lang w:val="en-US" w:eastAsia="zh-CN"/>
        </w:rPr>
        <w:t>2017年</w:t>
      </w:r>
      <w:r>
        <w:rPr>
          <w:rFonts w:hint="eastAsia" w:ascii="仿宋_GB2312"/>
          <w:sz w:val="32"/>
          <w:szCs w:val="32"/>
          <w:lang w:eastAsia="zh-CN"/>
        </w:rPr>
        <w:t>支出数与</w:t>
      </w:r>
      <w:r>
        <w:rPr>
          <w:rFonts w:hint="eastAsia" w:ascii="仿宋_GB2312"/>
          <w:sz w:val="32"/>
          <w:szCs w:val="32"/>
          <w:lang w:val="en-US" w:eastAsia="zh-CN"/>
        </w:rPr>
        <w:t>2017年年初预算数12,150,552.51元相比增加1307437.41元，增长10.76%，主要</w:t>
      </w:r>
      <w:r>
        <w:rPr>
          <w:rFonts w:hint="eastAsia" w:ascii="仿宋_GB2312"/>
          <w:sz w:val="32"/>
          <w:szCs w:val="32"/>
          <w:lang w:eastAsia="zh-CN"/>
        </w:rPr>
        <w:t>为实有人员数量变化及基数调整人员经费提高。</w:t>
      </w:r>
    </w:p>
    <w:p>
      <w:pPr>
        <w:spacing w:line="560" w:lineRule="exact"/>
        <w:ind w:firstLine="960" w:firstLineChars="300"/>
        <w:rPr>
          <w:rFonts w:hint="eastAsia" w:ascii="仿宋_GB2312"/>
          <w:sz w:val="32"/>
          <w:szCs w:val="32"/>
          <w:lang w:eastAsia="zh-CN"/>
        </w:rPr>
      </w:pPr>
      <w:r>
        <w:rPr>
          <w:rFonts w:hint="eastAsia" w:ascii="仿宋_GB2312"/>
          <w:sz w:val="32"/>
          <w:szCs w:val="32"/>
          <w:lang w:val="en-US" w:eastAsia="zh-CN"/>
        </w:rPr>
        <w:t>2017年支出</w:t>
      </w:r>
      <w:r>
        <w:rPr>
          <w:rFonts w:hint="eastAsia" w:ascii="仿宋_GB2312"/>
          <w:sz w:val="32"/>
          <w:szCs w:val="32"/>
          <w:lang w:eastAsia="zh-CN"/>
        </w:rPr>
        <w:t>比201</w:t>
      </w:r>
      <w:r>
        <w:rPr>
          <w:rFonts w:hint="eastAsia" w:ascii="仿宋_GB2312"/>
          <w:sz w:val="32"/>
          <w:szCs w:val="32"/>
          <w:lang w:val="en-US" w:eastAsia="zh-CN"/>
        </w:rPr>
        <w:t>6</w:t>
      </w:r>
      <w:r>
        <w:rPr>
          <w:rFonts w:hint="eastAsia" w:ascii="仿宋_GB2312"/>
          <w:sz w:val="32"/>
          <w:szCs w:val="32"/>
          <w:lang w:eastAsia="zh-CN"/>
        </w:rPr>
        <w:t>年增加</w:t>
      </w:r>
      <w:r>
        <w:rPr>
          <w:rFonts w:hint="eastAsia" w:ascii="仿宋_GB2312"/>
          <w:sz w:val="32"/>
          <w:szCs w:val="32"/>
          <w:lang w:val="en-US" w:eastAsia="zh-CN"/>
        </w:rPr>
        <w:t>2923561.55</w:t>
      </w:r>
      <w:r>
        <w:rPr>
          <w:rFonts w:hint="eastAsia" w:ascii="仿宋_GB2312"/>
          <w:sz w:val="32"/>
          <w:szCs w:val="32"/>
          <w:lang w:eastAsia="zh-CN"/>
        </w:rPr>
        <w:t>元,上升2</w:t>
      </w:r>
      <w:r>
        <w:rPr>
          <w:rFonts w:hint="eastAsia" w:ascii="仿宋_GB2312"/>
          <w:sz w:val="32"/>
          <w:szCs w:val="32"/>
          <w:lang w:val="en-US" w:eastAsia="zh-CN"/>
        </w:rPr>
        <w:t>7</w:t>
      </w:r>
      <w:r>
        <w:rPr>
          <w:rFonts w:hint="eastAsia" w:ascii="仿宋_GB2312"/>
          <w:sz w:val="32"/>
          <w:szCs w:val="32"/>
          <w:lang w:eastAsia="zh-CN"/>
        </w:rPr>
        <w:t>.</w:t>
      </w:r>
      <w:r>
        <w:rPr>
          <w:rFonts w:hint="eastAsia" w:ascii="仿宋_GB2312"/>
          <w:sz w:val="32"/>
          <w:szCs w:val="32"/>
          <w:lang w:val="en-US" w:eastAsia="zh-CN"/>
        </w:rPr>
        <w:t>75</w:t>
      </w:r>
      <w:r>
        <w:rPr>
          <w:rFonts w:hint="eastAsia" w:ascii="仿宋_GB2312"/>
          <w:sz w:val="32"/>
          <w:szCs w:val="32"/>
          <w:lang w:eastAsia="zh-CN"/>
        </w:rPr>
        <w:t>%，主要原因为实有人员数量变化及基数调整人员经费提高以及项目支出的增加。</w:t>
      </w:r>
    </w:p>
    <w:p>
      <w:pPr>
        <w:spacing w:line="360" w:lineRule="auto"/>
        <w:ind w:firstLine="800" w:firstLineChars="250"/>
        <w:rPr>
          <w:rFonts w:ascii="仿宋" w:hAnsi="仿宋" w:eastAsia="仿宋"/>
        </w:rPr>
      </w:pPr>
      <w:r>
        <w:rPr>
          <w:rFonts w:hint="eastAsia" w:ascii="仿宋" w:hAnsi="仿宋" w:eastAsia="仿宋"/>
        </w:rPr>
        <w:t>(二)一般公共预算财政拨款支出决算具体情况</w:t>
      </w:r>
    </w:p>
    <w:p>
      <w:pPr>
        <w:spacing w:line="360" w:lineRule="auto"/>
        <w:ind w:firstLine="800" w:firstLineChars="250"/>
        <w:rPr>
          <w:rFonts w:ascii="仿宋" w:hAnsi="仿宋" w:eastAsia="仿宋"/>
        </w:rPr>
      </w:pPr>
      <w:r>
        <w:rPr>
          <w:rFonts w:hint="eastAsia" w:ascii="仿宋" w:hAnsi="仿宋" w:eastAsia="仿宋"/>
        </w:rPr>
        <w:t>1、2017年支出决算按用途划分：</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2017年</w:t>
      </w:r>
      <w:r>
        <w:rPr>
          <w:rFonts w:hint="eastAsia" w:ascii="仿宋_GB2312" w:hAnsi="Times New Roman" w:eastAsia="仿宋_GB2312"/>
          <w:sz w:val="32"/>
          <w:szCs w:val="32"/>
        </w:rPr>
        <w:t>一般公共预算财政拨款支出</w:t>
      </w:r>
      <w:r>
        <w:rPr>
          <w:rFonts w:hint="eastAsia" w:ascii="仿宋_GB2312"/>
          <w:sz w:val="32"/>
          <w:szCs w:val="32"/>
          <w:lang w:eastAsia="zh-CN"/>
        </w:rPr>
        <w:t>13,457,989.92</w:t>
      </w:r>
      <w:r>
        <w:rPr>
          <w:rFonts w:hint="eastAsia" w:ascii="仿宋_GB2312" w:hAnsi="Times New Roman" w:eastAsia="仿宋_GB2312"/>
          <w:sz w:val="32"/>
          <w:szCs w:val="32"/>
        </w:rPr>
        <w:t>元</w:t>
      </w:r>
      <w:r>
        <w:rPr>
          <w:rFonts w:hint="eastAsia" w:ascii="仿宋_GB2312"/>
          <w:sz w:val="32"/>
          <w:szCs w:val="32"/>
          <w:lang w:eastAsia="zh-CN"/>
        </w:rPr>
        <w:t>。比</w:t>
      </w:r>
      <w:r>
        <w:rPr>
          <w:rFonts w:hint="eastAsia" w:ascii="仿宋_GB2312"/>
          <w:sz w:val="32"/>
          <w:szCs w:val="32"/>
          <w:lang w:val="en-US" w:eastAsia="zh-CN"/>
        </w:rPr>
        <w:t>2017年年初预算12,150,552.51元相比增加1307437.41元，增长10.76%，主要</w:t>
      </w:r>
      <w:r>
        <w:rPr>
          <w:rFonts w:hint="eastAsia" w:ascii="仿宋_GB2312"/>
          <w:sz w:val="32"/>
          <w:szCs w:val="32"/>
          <w:lang w:eastAsia="zh-CN"/>
        </w:rPr>
        <w:t>为实有人员数量变化及基数调整人员经费提高。</w:t>
      </w:r>
    </w:p>
    <w:p>
      <w:pPr>
        <w:numPr>
          <w:ilvl w:val="0"/>
          <w:numId w:val="5"/>
        </w:numPr>
        <w:spacing w:line="560" w:lineRule="exact"/>
        <w:ind w:firstLine="640" w:firstLineChars="200"/>
        <w:rPr>
          <w:rFonts w:hint="eastAsia" w:ascii="仿宋_GB2312"/>
          <w:sz w:val="32"/>
          <w:szCs w:val="32"/>
          <w:lang w:eastAsia="zh-CN"/>
        </w:rPr>
      </w:pPr>
      <w:r>
        <w:rPr>
          <w:rFonts w:hint="eastAsia" w:ascii="仿宋_GB2312"/>
          <w:sz w:val="32"/>
          <w:szCs w:val="32"/>
          <w:lang w:eastAsia="zh-CN"/>
        </w:rPr>
        <w:t>基本支出决算8,350,501.88元，与</w:t>
      </w:r>
      <w:r>
        <w:rPr>
          <w:rFonts w:hint="eastAsia" w:ascii="仿宋_GB2312"/>
          <w:sz w:val="32"/>
          <w:szCs w:val="32"/>
          <w:lang w:val="en-US" w:eastAsia="zh-CN"/>
        </w:rPr>
        <w:t>2017年预算数6,882,057.79元相比增加1468444.09元，增长21.33%，</w:t>
      </w:r>
      <w:r>
        <w:rPr>
          <w:rFonts w:hint="eastAsia" w:ascii="仿宋_GB2312"/>
          <w:sz w:val="32"/>
          <w:szCs w:val="32"/>
          <w:lang w:eastAsia="zh-CN"/>
        </w:rPr>
        <w:t>主要原因是实有人员数量变化及工资基数调整社保补缴等导致人员经费提高，支出相应增加。比201</w:t>
      </w:r>
      <w:r>
        <w:rPr>
          <w:rFonts w:hint="eastAsia" w:ascii="仿宋_GB2312"/>
          <w:sz w:val="32"/>
          <w:szCs w:val="32"/>
          <w:lang w:val="en-US" w:eastAsia="zh-CN"/>
        </w:rPr>
        <w:t>6</w:t>
      </w:r>
      <w:r>
        <w:rPr>
          <w:rFonts w:hint="eastAsia" w:ascii="仿宋_GB2312"/>
          <w:sz w:val="32"/>
          <w:szCs w:val="32"/>
          <w:lang w:eastAsia="zh-CN"/>
        </w:rPr>
        <w:t>年决算增加</w:t>
      </w:r>
      <w:r>
        <w:rPr>
          <w:rFonts w:hint="eastAsia" w:ascii="仿宋_GB2312"/>
          <w:sz w:val="32"/>
          <w:szCs w:val="32"/>
          <w:lang w:val="en-US" w:eastAsia="zh-CN"/>
        </w:rPr>
        <w:t>2321071.77</w:t>
      </w:r>
      <w:r>
        <w:rPr>
          <w:rFonts w:hint="eastAsia" w:ascii="仿宋_GB2312"/>
          <w:sz w:val="32"/>
          <w:szCs w:val="32"/>
          <w:lang w:eastAsia="zh-CN"/>
        </w:rPr>
        <w:t>元。主要原因是实有人员数量变化及工资基数调整社保补缴等导致人员经费提高，支出相应增加。</w:t>
      </w:r>
    </w:p>
    <w:p>
      <w:pPr>
        <w:numPr>
          <w:ilvl w:val="0"/>
          <w:numId w:val="5"/>
        </w:numPr>
        <w:spacing w:line="560" w:lineRule="exact"/>
        <w:ind w:left="0" w:leftChars="0" w:firstLine="640" w:firstLineChars="200"/>
        <w:rPr>
          <w:rFonts w:hint="eastAsia" w:ascii="仿宋_GB2312"/>
          <w:sz w:val="32"/>
          <w:szCs w:val="32"/>
          <w:lang w:eastAsia="zh-CN"/>
        </w:rPr>
      </w:pPr>
      <w:r>
        <w:rPr>
          <w:rFonts w:hint="eastAsia" w:ascii="仿宋_GB2312"/>
          <w:sz w:val="32"/>
          <w:szCs w:val="32"/>
          <w:lang w:eastAsia="zh-CN"/>
        </w:rPr>
        <w:t>项目支出决算5,107,488.04元,与</w:t>
      </w:r>
      <w:r>
        <w:rPr>
          <w:rFonts w:hint="eastAsia" w:ascii="仿宋_GB2312"/>
          <w:sz w:val="32"/>
          <w:szCs w:val="32"/>
          <w:lang w:val="en-US" w:eastAsia="zh-CN"/>
        </w:rPr>
        <w:t>2017年年初预算数5268494.72元相比减少161006.68，减少3%，主要原因为项目支出零星剩余。</w:t>
      </w:r>
      <w:r>
        <w:rPr>
          <w:rFonts w:hint="eastAsia" w:ascii="仿宋_GB2312"/>
          <w:sz w:val="32"/>
          <w:szCs w:val="32"/>
          <w:lang w:eastAsia="zh-CN"/>
        </w:rPr>
        <w:t>比201</w:t>
      </w:r>
      <w:r>
        <w:rPr>
          <w:rFonts w:hint="eastAsia" w:ascii="仿宋_GB2312"/>
          <w:sz w:val="32"/>
          <w:szCs w:val="32"/>
          <w:lang w:val="en-US" w:eastAsia="zh-CN"/>
        </w:rPr>
        <w:t>6</w:t>
      </w:r>
      <w:r>
        <w:rPr>
          <w:rFonts w:hint="eastAsia" w:ascii="仿宋_GB2312"/>
          <w:sz w:val="32"/>
          <w:szCs w:val="32"/>
          <w:lang w:eastAsia="zh-CN"/>
        </w:rPr>
        <w:t>年增加</w:t>
      </w:r>
      <w:r>
        <w:rPr>
          <w:rFonts w:hint="eastAsia" w:ascii="仿宋_GB2312"/>
          <w:sz w:val="32"/>
          <w:szCs w:val="32"/>
          <w:lang w:val="en-US" w:eastAsia="zh-CN"/>
        </w:rPr>
        <w:t>602489.78</w:t>
      </w:r>
      <w:r>
        <w:rPr>
          <w:rFonts w:hint="eastAsia" w:ascii="仿宋_GB2312"/>
          <w:sz w:val="32"/>
          <w:szCs w:val="32"/>
          <w:lang w:eastAsia="zh-CN"/>
        </w:rPr>
        <w:t>元。主要原因是201</w:t>
      </w:r>
      <w:r>
        <w:rPr>
          <w:rFonts w:hint="eastAsia" w:ascii="仿宋_GB2312"/>
          <w:sz w:val="32"/>
          <w:szCs w:val="32"/>
          <w:lang w:val="en-US" w:eastAsia="zh-CN"/>
        </w:rPr>
        <w:t>7</w:t>
      </w:r>
      <w:r>
        <w:rPr>
          <w:rFonts w:hint="eastAsia" w:ascii="仿宋_GB2312"/>
          <w:sz w:val="32"/>
          <w:szCs w:val="32"/>
          <w:lang w:eastAsia="zh-CN"/>
        </w:rPr>
        <w:t>年受业务需求变动影响，项目支出增加。</w:t>
      </w:r>
    </w:p>
    <w:p>
      <w:pPr>
        <w:numPr>
          <w:ilvl w:val="0"/>
          <w:numId w:val="0"/>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sz w:val="32"/>
          <w:szCs w:val="32"/>
          <w:lang w:val="en-US" w:eastAsia="zh-CN"/>
        </w:rPr>
        <w:t>2.</w:t>
      </w:r>
      <w:r>
        <w:rPr>
          <w:rFonts w:hint="eastAsia" w:ascii="仿宋_GB2312"/>
          <w:sz w:val="32"/>
          <w:szCs w:val="32"/>
          <w:lang w:eastAsia="zh-CN"/>
        </w:rPr>
        <w:t>支出的主要项目是①社区青年汇建设工作经费②志愿者工作经费③团建创新经费④2015年西城区志愿者平台二期升级改造项目尾款。</w:t>
      </w:r>
      <w:r>
        <w:rPr>
          <w:rFonts w:hint="eastAsia" w:ascii="仿宋_GB2312"/>
          <w:sz w:val="32"/>
          <w:szCs w:val="32"/>
          <w:lang w:eastAsia="zh-CN"/>
        </w:rPr>
        <w:fldChar w:fldCharType="begin"/>
      </w:r>
      <w:r>
        <w:rPr>
          <w:rFonts w:hint="eastAsia" w:ascii="仿宋_GB2312"/>
          <w:sz w:val="32"/>
          <w:szCs w:val="32"/>
          <w:lang w:eastAsia="zh-CN"/>
        </w:rPr>
        <w:instrText xml:space="preserve"> = 5 \* GB3 </w:instrText>
      </w:r>
      <w:r>
        <w:rPr>
          <w:rFonts w:hint="eastAsia" w:ascii="仿宋_GB2312"/>
          <w:sz w:val="32"/>
          <w:szCs w:val="32"/>
          <w:lang w:eastAsia="zh-CN"/>
        </w:rPr>
        <w:fldChar w:fldCharType="separate"/>
      </w:r>
      <w:r>
        <w:rPr>
          <w:rFonts w:hint="eastAsia" w:ascii="仿宋_GB2312"/>
          <w:sz w:val="32"/>
          <w:szCs w:val="32"/>
          <w:lang w:eastAsia="zh-CN"/>
        </w:rPr>
        <w:t>⑤</w:t>
      </w:r>
      <w:r>
        <w:rPr>
          <w:rFonts w:hint="eastAsia" w:ascii="仿宋_GB2312"/>
          <w:sz w:val="32"/>
          <w:szCs w:val="32"/>
          <w:lang w:eastAsia="zh-CN"/>
        </w:rPr>
        <w:fldChar w:fldCharType="end"/>
      </w:r>
      <w:r>
        <w:rPr>
          <w:rFonts w:hint="eastAsia" w:ascii="仿宋_GB2312"/>
          <w:sz w:val="32"/>
          <w:szCs w:val="32"/>
          <w:lang w:eastAsia="zh-CN"/>
        </w:rPr>
        <w:t>统战工作经费</w:t>
      </w:r>
      <w:r>
        <w:rPr>
          <w:rFonts w:hint="eastAsia" w:ascii="仿宋_GB2312" w:hAnsi="仿宋_GB2312" w:eastAsia="仿宋_GB2312" w:cs="仿宋_GB2312"/>
          <w:sz w:val="32"/>
          <w:szCs w:val="32"/>
          <w:lang w:eastAsia="zh-CN"/>
        </w:rPr>
        <w:t>⑥团干部、青工委主任培训费⑦</w:t>
      </w:r>
      <w:r>
        <w:rPr>
          <w:rFonts w:hint="eastAsia" w:ascii="仿宋_GB2312" w:hAnsi="仿宋_GB2312" w:cs="仿宋_GB2312"/>
          <w:sz w:val="32"/>
          <w:szCs w:val="32"/>
          <w:lang w:eastAsia="zh-CN"/>
        </w:rPr>
        <w:t>未成年人保护工作经费</w:t>
      </w:r>
      <w:r>
        <w:rPr>
          <w:rFonts w:hint="eastAsia" w:ascii="仿宋_GB2312" w:hAnsi="仿宋_GB2312" w:eastAsia="仿宋_GB2312" w:cs="仿宋_GB2312"/>
          <w:sz w:val="32"/>
          <w:szCs w:val="32"/>
          <w:lang w:eastAsia="zh-CN"/>
        </w:rPr>
        <w:t>⑧</w:t>
      </w:r>
      <w:r>
        <w:rPr>
          <w:rFonts w:hint="eastAsia" w:ascii="仿宋_GB2312" w:hAnsi="仿宋_GB2312" w:cs="仿宋_GB2312"/>
          <w:sz w:val="32"/>
          <w:szCs w:val="32"/>
          <w:lang w:eastAsia="zh-CN"/>
        </w:rPr>
        <w:t>精准帮扶工作经费</w:t>
      </w:r>
      <w:r>
        <w:rPr>
          <w:rFonts w:hint="eastAsia" w:ascii="仿宋_GB2312" w:hAnsi="仿宋_GB2312" w:eastAsia="仿宋_GB2312" w:cs="仿宋_GB2312"/>
          <w:sz w:val="32"/>
          <w:szCs w:val="32"/>
          <w:lang w:eastAsia="zh-CN"/>
        </w:rPr>
        <w:t>⑨五四青年节主题活动经费</w:t>
      </w:r>
      <w:r>
        <w:rPr>
          <w:rFonts w:hint="eastAsia" w:ascii="仿宋_GB2312" w:hAnsi="仿宋_GB2312" w:cs="仿宋_GB2312"/>
          <w:sz w:val="32"/>
          <w:szCs w:val="32"/>
          <w:lang w:eastAsia="zh-CN"/>
        </w:rPr>
        <w:t>。</w:t>
      </w:r>
    </w:p>
    <w:p>
      <w:pPr>
        <w:spacing w:line="360" w:lineRule="auto"/>
        <w:ind w:firstLine="640" w:firstLineChars="200"/>
        <w:rPr>
          <w:rFonts w:hint="eastAsia" w:ascii="黑体" w:hAnsi="黑体" w:eastAsia="黑体" w:cs="黑体"/>
        </w:rPr>
      </w:pPr>
      <w:r>
        <w:rPr>
          <w:rFonts w:hint="eastAsia" w:ascii="黑体" w:hAnsi="黑体" w:eastAsia="黑体" w:cs="黑体"/>
        </w:rPr>
        <w:t>四、2017年财政拨款基本支出决算情况说明</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2017年财政拨款基本支出8,350,501.88元，均为一般公共预算财政拨款，其中：(1)工资福利支出</w:t>
      </w:r>
      <w:r>
        <w:rPr>
          <w:rFonts w:hint="eastAsia" w:ascii="仿宋_GB2312"/>
          <w:sz w:val="32"/>
          <w:szCs w:val="32"/>
          <w:lang w:val="en-US" w:eastAsia="zh-CN"/>
        </w:rPr>
        <w:t>6,830,079.68</w:t>
      </w:r>
      <w:r>
        <w:rPr>
          <w:rFonts w:hint="eastAsia" w:ascii="仿宋_GB2312"/>
          <w:sz w:val="32"/>
          <w:szCs w:val="32"/>
          <w:lang w:eastAsia="zh-CN"/>
        </w:rPr>
        <w:t>元(包括：基本工资、津贴补贴、奖金、其他社会保障缴费、绩效工资、机关事业单位基本养老缴费、职业年金缴费、其他工资福利支出);(2)商品和服务支出286,957.20元(包括：办公费、印刷费、邮电费、差旅费、劳务费、工会经费、福利费、其他商品和服务支出);(3)对个人和家庭补助支出1,231,225.00元(包括住房公积金、提租补贴、购房补贴、采暖补贴、物业服务补贴、其他对个人和家庭补助支出)；(4)其他资本性支出2,240.00元(包括办公设备购置)。</w:t>
      </w:r>
    </w:p>
    <w:p>
      <w:pPr>
        <w:spacing w:line="360" w:lineRule="auto"/>
        <w:ind w:firstLine="640" w:firstLineChars="200"/>
        <w:rPr>
          <w:rFonts w:hint="eastAsia" w:ascii="黑体" w:hAnsi="黑体" w:eastAsia="黑体" w:cs="黑体"/>
          <w:b w:val="0"/>
          <w:bCs w:val="0"/>
        </w:rPr>
      </w:pPr>
      <w:r>
        <w:rPr>
          <w:rFonts w:hint="eastAsia" w:ascii="黑体" w:hAnsi="黑体" w:eastAsia="黑体" w:cs="黑体"/>
          <w:b w:val="0"/>
          <w:bCs w:val="0"/>
        </w:rPr>
        <w:t>五、2017年“三公”经费支出决算情况说明</w:t>
      </w:r>
    </w:p>
    <w:p>
      <w:pPr>
        <w:numPr>
          <w:ilvl w:val="0"/>
          <w:numId w:val="0"/>
        </w:numPr>
        <w:spacing w:line="360" w:lineRule="auto"/>
        <w:ind w:firstLine="640" w:firstLineChars="200"/>
        <w:rPr>
          <w:rFonts w:hint="eastAsia" w:ascii="仿宋" w:hAnsi="仿宋" w:eastAsia="仿宋"/>
        </w:rPr>
      </w:pPr>
      <w:r>
        <w:rPr>
          <w:rFonts w:hint="eastAsia" w:ascii="仿宋" w:hAnsi="仿宋" w:eastAsia="仿宋"/>
          <w:lang w:eastAsia="zh-CN"/>
        </w:rPr>
        <w:t>（一）“三公”经费</w:t>
      </w:r>
      <w:r>
        <w:rPr>
          <w:rFonts w:hint="eastAsia" w:ascii="仿宋" w:hAnsi="仿宋" w:eastAsia="仿宋"/>
        </w:rPr>
        <w:t>决算单位范围</w:t>
      </w:r>
    </w:p>
    <w:p>
      <w:pPr>
        <w:numPr>
          <w:ilvl w:val="0"/>
          <w:numId w:val="0"/>
        </w:numPr>
        <w:spacing w:line="360" w:lineRule="auto"/>
        <w:ind w:firstLine="640" w:firstLineChars="200"/>
        <w:rPr>
          <w:rFonts w:hint="eastAsia" w:ascii="仿宋" w:hAnsi="仿宋" w:eastAsia="仿宋"/>
        </w:rPr>
      </w:pPr>
      <w:r>
        <w:rPr>
          <w:rFonts w:hint="eastAsia" w:ascii="仿宋" w:hAnsi="仿宋" w:eastAsia="仿宋"/>
          <w:lang w:eastAsia="zh-CN"/>
        </w:rPr>
        <w:t>中国共产主义青年团北京市西城区委员会</w:t>
      </w:r>
      <w:r>
        <w:rPr>
          <w:rFonts w:hint="eastAsia" w:ascii="仿宋" w:hAnsi="仿宋" w:eastAsia="仿宋"/>
        </w:rPr>
        <w:t>决算中因公出国（境）费、公务接待费、公务用车购置及运行维护费的支出单位包括</w:t>
      </w:r>
      <w:r>
        <w:rPr>
          <w:rFonts w:hint="eastAsia" w:ascii="仿宋" w:hAnsi="仿宋" w:eastAsia="仿宋"/>
          <w:lang w:eastAsia="zh-CN"/>
        </w:rPr>
        <w:t>中国共产主义青年团北京市西城区委员会和所属事业单位北京市西城区志愿服务指导中心</w:t>
      </w:r>
      <w:r>
        <w:rPr>
          <w:rFonts w:hint="eastAsia" w:ascii="仿宋" w:hAnsi="仿宋" w:eastAsia="仿宋"/>
        </w:rPr>
        <w:t>。</w:t>
      </w:r>
    </w:p>
    <w:p>
      <w:pPr>
        <w:numPr>
          <w:ilvl w:val="0"/>
          <w:numId w:val="0"/>
        </w:numPr>
        <w:spacing w:line="360" w:lineRule="auto"/>
        <w:ind w:firstLine="640" w:firstLineChars="200"/>
        <w:rPr>
          <w:rFonts w:hint="eastAsia" w:ascii="仿宋" w:hAnsi="仿宋" w:eastAsia="仿宋"/>
          <w:lang w:eastAsia="zh-CN"/>
        </w:rPr>
      </w:pPr>
      <w:r>
        <w:rPr>
          <w:rFonts w:hint="eastAsia" w:ascii="仿宋" w:hAnsi="仿宋" w:eastAsia="仿宋"/>
          <w:lang w:eastAsia="zh-CN"/>
        </w:rPr>
        <w:t>（二）“三公”经费决算情况说明</w:t>
      </w:r>
    </w:p>
    <w:p>
      <w:pPr>
        <w:spacing w:line="360" w:lineRule="auto"/>
        <w:ind w:firstLine="640" w:firstLineChars="200"/>
        <w:rPr>
          <w:rFonts w:hint="eastAsia" w:ascii="仿宋" w:hAnsi="仿宋" w:eastAsia="仿宋"/>
        </w:rPr>
      </w:pPr>
      <w:r>
        <w:rPr>
          <w:rFonts w:hint="eastAsia" w:ascii="仿宋" w:hAnsi="仿宋" w:eastAsia="仿宋"/>
        </w:rPr>
        <w:t>201</w:t>
      </w:r>
      <w:r>
        <w:rPr>
          <w:rFonts w:hint="eastAsia" w:ascii="仿宋" w:hAnsi="仿宋" w:eastAsia="仿宋"/>
          <w:lang w:val="en-US" w:eastAsia="zh-CN"/>
        </w:rPr>
        <w:t>7</w:t>
      </w:r>
      <w:r>
        <w:rPr>
          <w:rFonts w:hint="eastAsia" w:ascii="仿宋" w:hAnsi="仿宋" w:eastAsia="仿宋"/>
        </w:rPr>
        <w:t>年部门决算“三公”经费财政拨款支出</w:t>
      </w:r>
      <w:r>
        <w:rPr>
          <w:rFonts w:hint="eastAsia" w:ascii="仿宋" w:hAnsi="仿宋" w:eastAsia="仿宋"/>
          <w:lang w:val="en-US" w:eastAsia="zh-CN"/>
        </w:rPr>
        <w:t>0</w:t>
      </w:r>
      <w:r>
        <w:rPr>
          <w:rFonts w:hint="eastAsia" w:ascii="仿宋" w:hAnsi="仿宋" w:eastAsia="仿宋"/>
        </w:rPr>
        <w:t>元，比2017年“三公”经费财政拨款年初预算</w:t>
      </w:r>
      <w:r>
        <w:rPr>
          <w:rFonts w:hint="eastAsia" w:ascii="仿宋" w:hAnsi="仿宋" w:eastAsia="仿宋"/>
          <w:lang w:val="en-US" w:eastAsia="zh-CN"/>
        </w:rPr>
        <w:t>54049.24</w:t>
      </w:r>
      <w:r>
        <w:rPr>
          <w:rFonts w:hint="eastAsia" w:ascii="仿宋" w:hAnsi="仿宋" w:eastAsia="仿宋"/>
        </w:rPr>
        <w:t>元,</w:t>
      </w:r>
      <w:r>
        <w:rPr>
          <w:rFonts w:hint="eastAsia" w:ascii="仿宋" w:hAnsi="仿宋" w:eastAsia="仿宋"/>
          <w:lang w:eastAsia="zh-CN"/>
        </w:rPr>
        <w:t>减少</w:t>
      </w:r>
      <w:r>
        <w:rPr>
          <w:rFonts w:hint="eastAsia" w:ascii="仿宋" w:hAnsi="仿宋" w:eastAsia="仿宋"/>
          <w:lang w:val="en-US" w:eastAsia="zh-CN"/>
        </w:rPr>
        <w:t>54049.24</w:t>
      </w:r>
      <w:r>
        <w:rPr>
          <w:rFonts w:hint="eastAsia" w:ascii="仿宋" w:hAnsi="仿宋" w:eastAsia="仿宋"/>
        </w:rPr>
        <w:t>元。比201</w:t>
      </w:r>
      <w:r>
        <w:rPr>
          <w:rFonts w:hint="eastAsia" w:ascii="仿宋" w:hAnsi="仿宋" w:eastAsia="仿宋"/>
          <w:lang w:val="en-US" w:eastAsia="zh-CN"/>
        </w:rPr>
        <w:t>6</w:t>
      </w:r>
      <w:r>
        <w:rPr>
          <w:rFonts w:hint="eastAsia" w:ascii="仿宋" w:hAnsi="仿宋" w:eastAsia="仿宋"/>
        </w:rPr>
        <w:t>年部门决算“三公”经费财政拨款支出22944.58元，减少22944.58元，下降</w:t>
      </w:r>
      <w:r>
        <w:rPr>
          <w:rFonts w:hint="eastAsia" w:ascii="仿宋" w:hAnsi="仿宋" w:eastAsia="仿宋"/>
          <w:lang w:val="en-US" w:eastAsia="zh-CN"/>
        </w:rPr>
        <w:t>100</w:t>
      </w:r>
      <w:r>
        <w:rPr>
          <w:rFonts w:hint="eastAsia" w:ascii="仿宋" w:hAnsi="仿宋" w:eastAsia="仿宋"/>
        </w:rPr>
        <w:t>%其中：</w:t>
      </w:r>
    </w:p>
    <w:p>
      <w:pPr>
        <w:spacing w:line="560" w:lineRule="exact"/>
        <w:ind w:firstLine="640" w:firstLineChars="200"/>
        <w:rPr>
          <w:rFonts w:ascii="仿宋_GB2312" w:hAnsi="Times New Roman" w:eastAsia="仿宋_GB2312"/>
          <w:sz w:val="32"/>
          <w:szCs w:val="32"/>
        </w:rPr>
      </w:pPr>
      <w:r>
        <w:rPr>
          <w:rFonts w:hint="eastAsia" w:ascii="仿宋_GB2312"/>
          <w:sz w:val="32"/>
          <w:szCs w:val="32"/>
          <w:lang w:val="en-US" w:eastAsia="zh-CN"/>
        </w:rPr>
        <w:t>1.</w:t>
      </w:r>
      <w:r>
        <w:rPr>
          <w:rFonts w:hint="eastAsia" w:ascii="仿宋_GB2312" w:hAnsi="Times New Roman" w:eastAsia="仿宋_GB2312"/>
          <w:sz w:val="32"/>
          <w:szCs w:val="32"/>
        </w:rPr>
        <w:t>因公出国（境）费</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201</w:t>
      </w:r>
      <w:r>
        <w:rPr>
          <w:rFonts w:hint="eastAsia" w:ascii="仿宋_GB2312"/>
          <w:sz w:val="32"/>
          <w:szCs w:val="32"/>
          <w:lang w:val="en-US" w:eastAsia="zh-CN"/>
        </w:rPr>
        <w:t>7</w:t>
      </w:r>
      <w:r>
        <w:rPr>
          <w:rFonts w:hint="eastAsia" w:ascii="仿宋_GB2312" w:hAnsi="Times New Roman" w:eastAsia="仿宋_GB2312"/>
          <w:sz w:val="32"/>
          <w:szCs w:val="32"/>
        </w:rPr>
        <w:t>年财政拨款因公出国（境）费支出</w:t>
      </w:r>
      <w:r>
        <w:rPr>
          <w:rFonts w:hint="eastAsia" w:ascii="仿宋_GB2312"/>
          <w:sz w:val="32"/>
          <w:szCs w:val="32"/>
          <w:lang w:val="en-US" w:eastAsia="zh-CN"/>
        </w:rPr>
        <w:t>0</w:t>
      </w:r>
      <w:r>
        <w:rPr>
          <w:rFonts w:hint="eastAsia" w:ascii="仿宋_GB2312" w:hAnsi="Times New Roman" w:eastAsia="仿宋_GB2312"/>
          <w:sz w:val="32"/>
          <w:szCs w:val="32"/>
        </w:rPr>
        <w:t>元，</w:t>
      </w:r>
      <w:r>
        <w:rPr>
          <w:rFonts w:hint="eastAsia" w:ascii="仿宋" w:hAnsi="仿宋" w:eastAsia="仿宋"/>
          <w:lang w:eastAsia="zh-CN"/>
        </w:rPr>
        <w:t>与</w:t>
      </w:r>
      <w:r>
        <w:rPr>
          <w:rFonts w:hint="eastAsia" w:ascii="仿宋" w:hAnsi="仿宋" w:eastAsia="仿宋"/>
        </w:rPr>
        <w:t>2017年年初预算</w:t>
      </w:r>
      <w:r>
        <w:rPr>
          <w:rFonts w:hint="eastAsia" w:ascii="仿宋" w:hAnsi="仿宋" w:eastAsia="仿宋"/>
          <w:lang w:eastAsia="zh-CN"/>
        </w:rPr>
        <w:t>一致。</w:t>
      </w:r>
      <w:r>
        <w:rPr>
          <w:rFonts w:hint="eastAsia" w:ascii="仿宋_GB2312"/>
          <w:sz w:val="32"/>
          <w:szCs w:val="32"/>
          <w:lang w:val="en-US" w:eastAsia="zh-CN"/>
        </w:rPr>
        <w:t>2017年支出</w:t>
      </w:r>
      <w:r>
        <w:rPr>
          <w:rFonts w:hint="eastAsia" w:ascii="仿宋_GB2312" w:hAnsi="Times New Roman" w:eastAsia="仿宋_GB2312"/>
          <w:sz w:val="32"/>
          <w:szCs w:val="32"/>
        </w:rPr>
        <w:t>比201</w:t>
      </w:r>
      <w:r>
        <w:rPr>
          <w:rFonts w:hint="eastAsia" w:ascii="仿宋_GB2312"/>
          <w:sz w:val="32"/>
          <w:szCs w:val="32"/>
          <w:lang w:val="en-US" w:eastAsia="zh-CN"/>
        </w:rPr>
        <w:t>6</w:t>
      </w:r>
      <w:r>
        <w:rPr>
          <w:rFonts w:hint="eastAsia" w:ascii="仿宋_GB2312" w:hAnsi="Times New Roman" w:eastAsia="仿宋_GB2312"/>
          <w:sz w:val="32"/>
          <w:szCs w:val="32"/>
        </w:rPr>
        <w:t>年财政拨款因公出国（境）费支出15800.00元减少</w:t>
      </w:r>
      <w:r>
        <w:rPr>
          <w:rFonts w:hint="eastAsia" w:ascii="仿宋_GB2312"/>
          <w:sz w:val="32"/>
          <w:szCs w:val="32"/>
          <w:lang w:val="en-US" w:eastAsia="zh-CN"/>
        </w:rPr>
        <w:t>15800.00</w:t>
      </w:r>
      <w:r>
        <w:rPr>
          <w:rFonts w:hint="eastAsia" w:ascii="仿宋_GB2312" w:hAnsi="Times New Roman" w:eastAsia="仿宋_GB2312"/>
          <w:sz w:val="32"/>
          <w:szCs w:val="32"/>
        </w:rPr>
        <w:t>元，下降</w:t>
      </w:r>
      <w:r>
        <w:rPr>
          <w:rFonts w:hint="eastAsia" w:ascii="仿宋_GB2312"/>
          <w:sz w:val="32"/>
          <w:szCs w:val="32"/>
          <w:lang w:val="en-US" w:eastAsia="zh-CN"/>
        </w:rPr>
        <w:t>100</w:t>
      </w:r>
      <w:r>
        <w:rPr>
          <w:rFonts w:hint="eastAsia" w:ascii="仿宋_GB2312" w:hAnsi="Times New Roman" w:eastAsia="仿宋_GB2312"/>
          <w:sz w:val="32"/>
          <w:szCs w:val="32"/>
        </w:rPr>
        <w:t>%，主要原因为严格审批，控制外出。</w:t>
      </w:r>
    </w:p>
    <w:p>
      <w:pPr>
        <w:spacing w:line="360" w:lineRule="auto"/>
        <w:ind w:firstLine="640" w:firstLineChars="200"/>
        <w:rPr>
          <w:rFonts w:ascii="仿宋" w:hAnsi="仿宋" w:eastAsia="仿宋"/>
        </w:rPr>
      </w:pPr>
      <w:r>
        <w:rPr>
          <w:rFonts w:hint="eastAsia" w:ascii="仿宋" w:hAnsi="仿宋" w:eastAsia="仿宋"/>
        </w:rPr>
        <w:t>本年度本单位使用一般公共预算财政拨款安排的出国（境）团组</w:t>
      </w:r>
      <w:r>
        <w:rPr>
          <w:rFonts w:hint="eastAsia" w:ascii="仿宋" w:hAnsi="仿宋" w:eastAsia="仿宋"/>
          <w:lang w:val="en-US" w:eastAsia="zh-CN"/>
        </w:rPr>
        <w:t>0</w:t>
      </w:r>
      <w:r>
        <w:rPr>
          <w:rFonts w:hint="eastAsia" w:ascii="仿宋" w:hAnsi="仿宋" w:eastAsia="仿宋"/>
        </w:rPr>
        <w:t>个,累计</w:t>
      </w:r>
      <w:r>
        <w:rPr>
          <w:rFonts w:hint="eastAsia" w:ascii="仿宋" w:hAnsi="仿宋" w:eastAsia="仿宋"/>
          <w:lang w:val="en-US" w:eastAsia="zh-CN"/>
        </w:rPr>
        <w:t>0</w:t>
      </w:r>
      <w:r>
        <w:rPr>
          <w:rFonts w:hint="eastAsia" w:ascii="仿宋" w:hAnsi="仿宋" w:eastAsia="仿宋"/>
        </w:rPr>
        <w:t>人次，人均因公出国（境）费用</w:t>
      </w:r>
      <w:r>
        <w:rPr>
          <w:rFonts w:hint="eastAsia" w:ascii="仿宋" w:hAnsi="仿宋" w:eastAsia="仿宋"/>
          <w:lang w:val="en-US" w:eastAsia="zh-CN"/>
        </w:rPr>
        <w:t>0</w:t>
      </w:r>
      <w:r>
        <w:rPr>
          <w:rFonts w:hint="eastAsia" w:ascii="仿宋" w:hAnsi="仿宋" w:eastAsia="仿宋"/>
        </w:rPr>
        <w:t>元。其中:科研类因公出国（境）费0元，团组数0个，统战类因公出国（境）费0元，团组数0个。</w:t>
      </w:r>
    </w:p>
    <w:p>
      <w:pPr>
        <w:spacing w:line="560" w:lineRule="exact"/>
        <w:ind w:firstLine="640" w:firstLineChars="200"/>
        <w:rPr>
          <w:rFonts w:ascii="仿宋_GB2312" w:hAnsi="Times New Roman" w:eastAsia="仿宋_GB2312"/>
          <w:sz w:val="32"/>
          <w:szCs w:val="32"/>
        </w:rPr>
      </w:pPr>
      <w:r>
        <w:rPr>
          <w:rFonts w:hint="eastAsia" w:ascii="仿宋_GB2312"/>
          <w:sz w:val="32"/>
          <w:szCs w:val="32"/>
          <w:lang w:val="en-US" w:eastAsia="zh-CN"/>
        </w:rPr>
        <w:t>2.</w:t>
      </w:r>
      <w:r>
        <w:rPr>
          <w:rFonts w:hint="eastAsia" w:ascii="仿宋_GB2312" w:hAnsi="Times New Roman" w:eastAsia="仿宋_GB2312"/>
          <w:sz w:val="32"/>
          <w:szCs w:val="32"/>
        </w:rPr>
        <w:t>公务接待费</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201</w:t>
      </w:r>
      <w:r>
        <w:rPr>
          <w:rFonts w:hint="eastAsia" w:ascii="仿宋_GB2312"/>
          <w:sz w:val="32"/>
          <w:szCs w:val="32"/>
          <w:lang w:val="en-US" w:eastAsia="zh-CN"/>
        </w:rPr>
        <w:t>7</w:t>
      </w:r>
      <w:r>
        <w:rPr>
          <w:rFonts w:hint="eastAsia" w:ascii="仿宋_GB2312" w:hAnsi="Times New Roman" w:eastAsia="仿宋_GB2312"/>
          <w:sz w:val="32"/>
          <w:szCs w:val="32"/>
        </w:rPr>
        <w:t>年财政拨款公务接待费支出0元，</w:t>
      </w:r>
      <w:r>
        <w:rPr>
          <w:rFonts w:hint="eastAsia" w:ascii="仿宋_GB2312"/>
          <w:sz w:val="32"/>
          <w:szCs w:val="32"/>
          <w:lang w:eastAsia="zh-CN"/>
        </w:rPr>
        <w:t>接待</w:t>
      </w:r>
      <w:r>
        <w:rPr>
          <w:rFonts w:hint="eastAsia" w:ascii="仿宋_GB2312"/>
          <w:sz w:val="32"/>
          <w:szCs w:val="32"/>
          <w:lang w:val="en-US" w:eastAsia="zh-CN"/>
        </w:rPr>
        <w:t>0批次，0人，</w:t>
      </w:r>
      <w:r>
        <w:rPr>
          <w:rFonts w:hint="eastAsia" w:ascii="仿宋" w:hAnsi="仿宋" w:eastAsia="仿宋"/>
        </w:rPr>
        <w:t>比2017年年初预算减少</w:t>
      </w:r>
      <w:r>
        <w:rPr>
          <w:rFonts w:hint="eastAsia" w:ascii="仿宋_GB2312" w:hAnsi="Times New Roman" w:eastAsia="仿宋_GB2312"/>
          <w:sz w:val="32"/>
          <w:szCs w:val="32"/>
          <w:lang w:val="en-US" w:eastAsia="zh-CN"/>
        </w:rPr>
        <w:t>5049.24</w:t>
      </w:r>
      <w:r>
        <w:rPr>
          <w:rFonts w:hint="eastAsia" w:ascii="仿宋" w:hAnsi="仿宋" w:eastAsia="仿宋"/>
        </w:rPr>
        <w:t>元</w:t>
      </w:r>
      <w:r>
        <w:rPr>
          <w:rFonts w:hint="eastAsia" w:ascii="仿宋_GB2312"/>
          <w:sz w:val="32"/>
          <w:szCs w:val="32"/>
          <w:lang w:val="en-US" w:eastAsia="zh-CN"/>
        </w:rPr>
        <w:t>，</w:t>
      </w:r>
      <w:r>
        <w:rPr>
          <w:rFonts w:hint="eastAsia" w:ascii="仿宋_GB2312" w:hAnsi="Times New Roman" w:eastAsia="仿宋_GB2312"/>
          <w:sz w:val="32"/>
          <w:szCs w:val="32"/>
        </w:rPr>
        <w:t>主要原因是本单位没有发生需要公务接待的事项</w:t>
      </w:r>
      <w:r>
        <w:rPr>
          <w:rFonts w:hint="eastAsia" w:ascii="仿宋_GB2312"/>
          <w:sz w:val="32"/>
          <w:szCs w:val="32"/>
          <w:lang w:eastAsia="zh-CN"/>
        </w:rPr>
        <w:t>，</w:t>
      </w:r>
      <w:r>
        <w:rPr>
          <w:rFonts w:hint="eastAsia" w:ascii="仿宋_GB2312" w:hAnsi="Times New Roman" w:eastAsia="仿宋_GB2312"/>
          <w:sz w:val="32"/>
          <w:szCs w:val="32"/>
        </w:rPr>
        <w:t>201</w:t>
      </w:r>
      <w:r>
        <w:rPr>
          <w:rFonts w:hint="eastAsia" w:ascii="仿宋_GB2312"/>
          <w:sz w:val="32"/>
          <w:szCs w:val="32"/>
          <w:lang w:val="en-US" w:eastAsia="zh-CN"/>
        </w:rPr>
        <w:t>6</w:t>
      </w:r>
      <w:r>
        <w:rPr>
          <w:rFonts w:hint="eastAsia" w:ascii="仿宋_GB2312" w:hAnsi="Times New Roman" w:eastAsia="仿宋_GB2312"/>
          <w:sz w:val="32"/>
          <w:szCs w:val="32"/>
        </w:rPr>
        <w:t>年财政拨款公务接待费支出0元，</w:t>
      </w:r>
      <w:r>
        <w:rPr>
          <w:rFonts w:hint="eastAsia" w:ascii="仿宋_GB2312"/>
          <w:sz w:val="32"/>
          <w:szCs w:val="32"/>
          <w:lang w:eastAsia="zh-CN"/>
        </w:rPr>
        <w:t>没有增减变动</w:t>
      </w:r>
      <w:r>
        <w:rPr>
          <w:rFonts w:hint="eastAsia" w:ascii="仿宋_GB2312"/>
          <w:sz w:val="32"/>
          <w:szCs w:val="32"/>
          <w:lang w:val="en-US" w:eastAsia="zh-CN"/>
        </w:rPr>
        <w:t>,</w:t>
      </w:r>
      <w:r>
        <w:rPr>
          <w:rFonts w:hint="eastAsia" w:ascii="仿宋_GB2312" w:hAnsi="Times New Roman" w:eastAsia="仿宋_GB2312"/>
          <w:sz w:val="32"/>
          <w:szCs w:val="32"/>
        </w:rPr>
        <w:t>。</w:t>
      </w:r>
    </w:p>
    <w:p>
      <w:pPr>
        <w:spacing w:line="360" w:lineRule="auto"/>
        <w:ind w:firstLine="640" w:firstLineChars="200"/>
        <w:rPr>
          <w:rFonts w:hint="eastAsia" w:ascii="仿宋_GB2312" w:hAnsi="Times New Roman" w:eastAsia="仿宋_GB2312"/>
          <w:sz w:val="32"/>
          <w:szCs w:val="32"/>
        </w:rPr>
      </w:pPr>
      <w:r>
        <w:rPr>
          <w:rFonts w:hint="eastAsia" w:ascii="仿宋" w:hAnsi="仿宋" w:eastAsia="仿宋"/>
        </w:rPr>
        <w:t>本年度本单位使用一般公共预算财政拨款支出的国内公务接</w:t>
      </w:r>
      <w:r>
        <w:rPr>
          <w:rFonts w:hint="eastAsia" w:ascii="仿宋" w:hAnsi="仿宋" w:eastAsia="仿宋"/>
          <w:lang w:val="en-US" w:eastAsia="zh-CN"/>
        </w:rPr>
        <w:t>0</w:t>
      </w:r>
      <w:r>
        <w:rPr>
          <w:rFonts w:hint="eastAsia" w:ascii="仿宋" w:hAnsi="仿宋" w:eastAsia="仿宋"/>
        </w:rPr>
        <w:t>批次，</w:t>
      </w:r>
      <w:r>
        <w:rPr>
          <w:rFonts w:hint="eastAsia" w:ascii="仿宋" w:hAnsi="仿宋" w:eastAsia="仿宋"/>
          <w:lang w:val="en-US" w:eastAsia="zh-CN"/>
        </w:rPr>
        <w:t>0</w:t>
      </w:r>
      <w:r>
        <w:rPr>
          <w:rFonts w:hint="eastAsia" w:ascii="仿宋" w:hAnsi="仿宋" w:eastAsia="仿宋"/>
        </w:rPr>
        <w:t>人次，共</w:t>
      </w:r>
      <w:r>
        <w:rPr>
          <w:rFonts w:hint="eastAsia" w:ascii="仿宋" w:hAnsi="仿宋" w:eastAsia="仿宋"/>
          <w:lang w:val="en-US" w:eastAsia="zh-CN"/>
        </w:rPr>
        <w:t>0</w:t>
      </w:r>
      <w:r>
        <w:rPr>
          <w:rFonts w:hint="eastAsia" w:ascii="仿宋" w:hAnsi="仿宋" w:eastAsia="仿宋"/>
        </w:rPr>
        <w:t xml:space="preserve"> 元；外事接待0批次，0人次，0元。</w:t>
      </w:r>
      <w:r>
        <w:rPr>
          <w:rFonts w:hint="eastAsia" w:ascii="仿宋" w:hAnsi="仿宋" w:eastAsia="仿宋"/>
        </w:rPr>
        <w:tab/>
      </w:r>
    </w:p>
    <w:p>
      <w:pPr>
        <w:spacing w:line="560" w:lineRule="exact"/>
        <w:ind w:firstLine="640" w:firstLineChars="200"/>
        <w:rPr>
          <w:rFonts w:ascii="仿宋_GB2312" w:hAnsi="Times New Roman" w:eastAsia="仿宋_GB2312"/>
          <w:sz w:val="32"/>
          <w:szCs w:val="32"/>
        </w:rPr>
      </w:pPr>
      <w:r>
        <w:rPr>
          <w:rFonts w:hint="eastAsia" w:ascii="仿宋_GB2312"/>
          <w:sz w:val="32"/>
          <w:szCs w:val="32"/>
          <w:lang w:val="en-US" w:eastAsia="zh-CN"/>
        </w:rPr>
        <w:t>3.</w:t>
      </w:r>
      <w:r>
        <w:rPr>
          <w:rFonts w:hint="eastAsia" w:ascii="仿宋_GB2312" w:hAnsi="Times New Roman" w:eastAsia="仿宋_GB2312"/>
          <w:sz w:val="32"/>
          <w:szCs w:val="32"/>
        </w:rPr>
        <w:t>公务用车购置及运行维护费</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201</w:t>
      </w:r>
      <w:r>
        <w:rPr>
          <w:rFonts w:hint="eastAsia" w:ascii="仿宋_GB2312"/>
          <w:sz w:val="32"/>
          <w:szCs w:val="32"/>
          <w:lang w:val="en-US" w:eastAsia="zh-CN"/>
        </w:rPr>
        <w:t>7</w:t>
      </w:r>
      <w:r>
        <w:rPr>
          <w:rFonts w:hint="eastAsia" w:ascii="仿宋_GB2312" w:hAnsi="Times New Roman" w:eastAsia="仿宋_GB2312"/>
          <w:sz w:val="32"/>
          <w:szCs w:val="32"/>
        </w:rPr>
        <w:t>年财政拨款公务用车购置及运行维护费支出</w:t>
      </w:r>
      <w:r>
        <w:rPr>
          <w:rFonts w:hint="eastAsia" w:ascii="仿宋_GB2312"/>
          <w:sz w:val="32"/>
          <w:szCs w:val="32"/>
          <w:lang w:val="en-US" w:eastAsia="zh-CN"/>
        </w:rPr>
        <w:t>0</w:t>
      </w:r>
      <w:r>
        <w:rPr>
          <w:rFonts w:hint="eastAsia" w:ascii="仿宋_GB2312" w:hAnsi="Times New Roman" w:eastAsia="仿宋_GB2312"/>
          <w:sz w:val="32"/>
          <w:szCs w:val="32"/>
        </w:rPr>
        <w:t>元，其中公务用车购置费0元，公务用车运行维护</w:t>
      </w:r>
      <w:r>
        <w:rPr>
          <w:rFonts w:hint="eastAsia" w:ascii="仿宋_GB2312"/>
          <w:sz w:val="32"/>
          <w:szCs w:val="32"/>
          <w:lang w:eastAsia="zh-CN"/>
        </w:rPr>
        <w:t>费</w:t>
      </w:r>
      <w:r>
        <w:rPr>
          <w:rFonts w:hint="eastAsia" w:ascii="仿宋_GB2312"/>
          <w:sz w:val="32"/>
          <w:szCs w:val="32"/>
          <w:lang w:val="en-US" w:eastAsia="zh-CN"/>
        </w:rPr>
        <w:t>0</w:t>
      </w:r>
      <w:r>
        <w:rPr>
          <w:rFonts w:hint="eastAsia" w:ascii="仿宋_GB2312" w:hAnsi="Times New Roman" w:eastAsia="仿宋_GB2312"/>
          <w:sz w:val="32"/>
          <w:szCs w:val="32"/>
        </w:rPr>
        <w:t>元，</w:t>
      </w:r>
      <w:r>
        <w:rPr>
          <w:rFonts w:hint="eastAsia" w:ascii="仿宋_GB2312"/>
          <w:sz w:val="32"/>
          <w:szCs w:val="32"/>
          <w:lang w:eastAsia="zh-CN"/>
        </w:rPr>
        <w:t>与</w:t>
      </w:r>
      <w:r>
        <w:rPr>
          <w:rFonts w:hint="eastAsia" w:ascii="仿宋_GB2312"/>
          <w:sz w:val="32"/>
          <w:szCs w:val="32"/>
          <w:lang w:val="en-US" w:eastAsia="zh-CN"/>
        </w:rPr>
        <w:t>2017年</w:t>
      </w:r>
      <w:r>
        <w:rPr>
          <w:rFonts w:hint="eastAsia" w:ascii="仿宋_GB2312" w:hAnsi="Times New Roman" w:eastAsia="仿宋_GB2312"/>
          <w:sz w:val="32"/>
          <w:szCs w:val="32"/>
        </w:rPr>
        <w:t>公务用车购置及运行维护费</w:t>
      </w:r>
      <w:r>
        <w:rPr>
          <w:rFonts w:hint="eastAsia" w:ascii="仿宋_GB2312"/>
          <w:sz w:val="32"/>
          <w:szCs w:val="32"/>
          <w:lang w:eastAsia="zh-CN"/>
        </w:rPr>
        <w:t>收入</w:t>
      </w:r>
      <w:r>
        <w:rPr>
          <w:rFonts w:hint="eastAsia" w:ascii="仿宋_GB2312"/>
          <w:sz w:val="32"/>
          <w:szCs w:val="32"/>
          <w:lang w:val="en-US" w:eastAsia="zh-CN"/>
        </w:rPr>
        <w:t>预算49000</w:t>
      </w:r>
      <w:r>
        <w:rPr>
          <w:rFonts w:hint="eastAsia" w:ascii="仿宋_GB2312" w:hAnsi="Times New Roman" w:eastAsia="仿宋_GB2312"/>
          <w:sz w:val="32"/>
          <w:szCs w:val="32"/>
        </w:rPr>
        <w:t>元</w:t>
      </w:r>
      <w:r>
        <w:rPr>
          <w:rFonts w:hint="eastAsia" w:ascii="仿宋_GB2312"/>
          <w:sz w:val="32"/>
          <w:szCs w:val="32"/>
          <w:lang w:eastAsia="zh-CN"/>
        </w:rPr>
        <w:t>相比减少</w:t>
      </w:r>
      <w:r>
        <w:rPr>
          <w:rFonts w:hint="eastAsia" w:ascii="仿宋_GB2312"/>
          <w:sz w:val="32"/>
          <w:szCs w:val="32"/>
          <w:lang w:val="en-US" w:eastAsia="zh-CN"/>
        </w:rPr>
        <w:t>49000元。</w:t>
      </w:r>
      <w:r>
        <w:rPr>
          <w:rFonts w:hint="eastAsia" w:ascii="仿宋_GB2312" w:hAnsi="Times New Roman" w:eastAsia="仿宋_GB2312"/>
          <w:sz w:val="32"/>
          <w:szCs w:val="32"/>
        </w:rPr>
        <w:t>其中公务用车购置费0元，公务用车运行维护</w:t>
      </w:r>
      <w:r>
        <w:rPr>
          <w:rFonts w:hint="eastAsia" w:ascii="仿宋_GB2312"/>
          <w:sz w:val="32"/>
          <w:szCs w:val="32"/>
          <w:lang w:eastAsia="zh-CN"/>
        </w:rPr>
        <w:t>费</w:t>
      </w:r>
      <w:r>
        <w:rPr>
          <w:rFonts w:hint="eastAsia" w:ascii="仿宋_GB2312"/>
          <w:sz w:val="32"/>
          <w:szCs w:val="32"/>
          <w:lang w:val="en-US" w:eastAsia="zh-CN"/>
        </w:rPr>
        <w:t>49000</w:t>
      </w:r>
      <w:r>
        <w:rPr>
          <w:rFonts w:hint="eastAsia" w:ascii="仿宋_GB2312" w:hAnsi="Times New Roman" w:eastAsia="仿宋_GB2312"/>
          <w:sz w:val="32"/>
          <w:szCs w:val="32"/>
        </w:rPr>
        <w:t>元</w:t>
      </w:r>
      <w:r>
        <w:rPr>
          <w:rFonts w:hint="eastAsia" w:ascii="仿宋_GB2312"/>
          <w:sz w:val="32"/>
          <w:szCs w:val="32"/>
          <w:lang w:eastAsia="zh-CN"/>
        </w:rPr>
        <w:t>。</w:t>
      </w:r>
      <w:r>
        <w:rPr>
          <w:rFonts w:hint="eastAsia" w:ascii="仿宋_GB2312" w:hAnsi="Times New Roman" w:eastAsia="仿宋_GB2312"/>
          <w:sz w:val="32"/>
          <w:szCs w:val="32"/>
        </w:rPr>
        <w:t>主要原因是201</w:t>
      </w:r>
      <w:r>
        <w:rPr>
          <w:rFonts w:hint="eastAsia" w:ascii="仿宋_GB2312"/>
          <w:sz w:val="32"/>
          <w:szCs w:val="32"/>
          <w:lang w:val="en-US" w:eastAsia="zh-CN"/>
        </w:rPr>
        <w:t>7</w:t>
      </w:r>
      <w:r>
        <w:rPr>
          <w:rFonts w:hint="eastAsia" w:ascii="仿宋_GB2312" w:hAnsi="Times New Roman" w:eastAsia="仿宋_GB2312"/>
          <w:sz w:val="32"/>
          <w:szCs w:val="32"/>
        </w:rPr>
        <w:t>年部分公务用车停用报废，公务用车减少；</w:t>
      </w:r>
      <w:r>
        <w:rPr>
          <w:rFonts w:hint="eastAsia" w:ascii="仿宋_GB2312"/>
          <w:sz w:val="32"/>
          <w:szCs w:val="32"/>
          <w:lang w:val="en-US" w:eastAsia="zh-CN"/>
        </w:rPr>
        <w:t>2017年支出</w:t>
      </w:r>
      <w:r>
        <w:rPr>
          <w:rFonts w:hint="eastAsia" w:ascii="仿宋_GB2312" w:hAnsi="Times New Roman" w:eastAsia="仿宋_GB2312"/>
          <w:sz w:val="32"/>
          <w:szCs w:val="32"/>
        </w:rPr>
        <w:t>比201</w:t>
      </w:r>
      <w:r>
        <w:rPr>
          <w:rFonts w:hint="eastAsia" w:ascii="仿宋_GB2312"/>
          <w:sz w:val="32"/>
          <w:szCs w:val="32"/>
          <w:lang w:val="en-US" w:eastAsia="zh-CN"/>
        </w:rPr>
        <w:t>6</w:t>
      </w:r>
      <w:r>
        <w:rPr>
          <w:rFonts w:hint="eastAsia" w:ascii="仿宋_GB2312" w:hAnsi="Times New Roman" w:eastAsia="仿宋_GB2312"/>
          <w:sz w:val="32"/>
          <w:szCs w:val="32"/>
        </w:rPr>
        <w:t>年支出</w:t>
      </w:r>
      <w:r>
        <w:rPr>
          <w:rFonts w:ascii="仿宋_GB2312" w:hAnsi="Times New Roman" w:eastAsia="仿宋_GB2312"/>
          <w:sz w:val="32"/>
          <w:szCs w:val="32"/>
        </w:rPr>
        <w:t>7144.58</w:t>
      </w:r>
      <w:r>
        <w:rPr>
          <w:rFonts w:hint="eastAsia" w:ascii="仿宋_GB2312" w:hAnsi="Times New Roman" w:eastAsia="仿宋_GB2312"/>
          <w:sz w:val="32"/>
          <w:szCs w:val="32"/>
        </w:rPr>
        <w:t>元减少</w:t>
      </w:r>
      <w:r>
        <w:rPr>
          <w:rFonts w:ascii="仿宋_GB2312" w:hAnsi="Times New Roman" w:eastAsia="仿宋_GB2312"/>
          <w:sz w:val="32"/>
          <w:szCs w:val="32"/>
        </w:rPr>
        <w:t>7144.58</w:t>
      </w:r>
      <w:r>
        <w:rPr>
          <w:rFonts w:hint="eastAsia" w:ascii="仿宋_GB2312" w:hAnsi="Times New Roman" w:eastAsia="仿宋_GB2312"/>
          <w:sz w:val="32"/>
          <w:szCs w:val="32"/>
        </w:rPr>
        <w:t>元，下降</w:t>
      </w:r>
      <w:r>
        <w:rPr>
          <w:rFonts w:hint="eastAsia" w:ascii="仿宋_GB2312"/>
          <w:sz w:val="32"/>
          <w:szCs w:val="32"/>
          <w:lang w:val="en-US" w:eastAsia="zh-CN"/>
        </w:rPr>
        <w:t>100</w:t>
      </w:r>
      <w:r>
        <w:rPr>
          <w:rFonts w:hint="eastAsia" w:ascii="仿宋_GB2312" w:hAnsi="Times New Roman" w:eastAsia="仿宋_GB2312"/>
          <w:sz w:val="32"/>
          <w:szCs w:val="32"/>
        </w:rPr>
        <w:t>%</w:t>
      </w:r>
      <w:r>
        <w:rPr>
          <w:rFonts w:hint="eastAsia" w:ascii="仿宋_GB2312"/>
          <w:sz w:val="32"/>
          <w:szCs w:val="32"/>
          <w:lang w:eastAsia="zh-CN"/>
        </w:rPr>
        <w:t>；</w:t>
      </w:r>
      <w:r>
        <w:rPr>
          <w:rFonts w:hint="eastAsia" w:ascii="仿宋_GB2312" w:hAnsi="Times New Roman" w:eastAsia="仿宋_GB2312"/>
          <w:sz w:val="32"/>
          <w:szCs w:val="32"/>
        </w:rPr>
        <w:t>主要原因是201</w:t>
      </w:r>
      <w:r>
        <w:rPr>
          <w:rFonts w:hint="eastAsia" w:ascii="仿宋_GB2312"/>
          <w:sz w:val="32"/>
          <w:szCs w:val="32"/>
          <w:lang w:val="en-US" w:eastAsia="zh-CN"/>
        </w:rPr>
        <w:t>7</w:t>
      </w:r>
      <w:r>
        <w:rPr>
          <w:rFonts w:hint="eastAsia" w:ascii="仿宋_GB2312" w:hAnsi="Times New Roman" w:eastAsia="仿宋_GB2312"/>
          <w:sz w:val="32"/>
          <w:szCs w:val="32"/>
        </w:rPr>
        <w:t>年部分公务用车停用报废，公务用车减少；本年度本单位使用公共预算财政拨款购置公务用车0辆，年末公共预算财政拨款开支运行维护费的公务用车保有量0辆。</w:t>
      </w:r>
    </w:p>
    <w:p>
      <w:pPr>
        <w:spacing w:line="360" w:lineRule="auto"/>
        <w:ind w:firstLine="640" w:firstLineChars="200"/>
        <w:rPr>
          <w:rFonts w:hint="eastAsia" w:ascii="黑体" w:hAnsi="黑体" w:eastAsia="黑体" w:cs="黑体"/>
        </w:rPr>
      </w:pPr>
      <w:r>
        <w:rPr>
          <w:rFonts w:hint="eastAsia" w:ascii="黑体" w:hAnsi="黑体" w:eastAsia="黑体" w:cs="黑体"/>
        </w:rPr>
        <w:t>六、2017年政府性基金预算财政拨款支出决算情况说明</w:t>
      </w:r>
    </w:p>
    <w:p>
      <w:pPr>
        <w:spacing w:line="360" w:lineRule="auto"/>
        <w:ind w:firstLine="640" w:firstLineChars="200"/>
        <w:rPr>
          <w:rFonts w:ascii="仿宋" w:hAnsi="仿宋" w:eastAsia="仿宋"/>
        </w:rPr>
      </w:pPr>
      <w:r>
        <w:rPr>
          <w:rFonts w:hint="eastAsia" w:ascii="仿宋" w:hAnsi="仿宋" w:eastAsia="仿宋"/>
        </w:rPr>
        <w:t>本单位2017年没有政府性基金财政拨款收入,也没有政府性基金预算财政拨款支出。</w:t>
      </w:r>
    </w:p>
    <w:p>
      <w:pPr>
        <w:spacing w:line="360" w:lineRule="auto"/>
        <w:ind w:firstLine="640" w:firstLineChars="200"/>
        <w:rPr>
          <w:rFonts w:hint="eastAsia" w:ascii="黑体" w:hAnsi="黑体" w:eastAsia="黑体" w:cs="黑体"/>
        </w:rPr>
      </w:pPr>
      <w:r>
        <w:rPr>
          <w:rFonts w:hint="eastAsia" w:ascii="黑体" w:hAnsi="黑体" w:eastAsia="黑体" w:cs="黑体"/>
        </w:rPr>
        <w:t>七、其他情况说明</w:t>
      </w:r>
    </w:p>
    <w:p>
      <w:pPr>
        <w:spacing w:line="360" w:lineRule="auto"/>
        <w:ind w:firstLine="480" w:firstLineChars="150"/>
        <w:rPr>
          <w:rFonts w:hint="eastAsia" w:ascii="仿宋" w:hAnsi="仿宋" w:eastAsia="仿宋"/>
          <w:lang w:eastAsia="zh-CN"/>
        </w:rPr>
      </w:pPr>
      <w:r>
        <w:rPr>
          <w:rFonts w:hint="eastAsia" w:ascii="仿宋" w:hAnsi="仿宋" w:eastAsia="仿宋"/>
        </w:rPr>
        <w:t>（一）2017年机关运行经费支出情况</w:t>
      </w:r>
      <w:r>
        <w:rPr>
          <w:rFonts w:hint="eastAsia" w:ascii="仿宋" w:hAnsi="仿宋" w:eastAsia="仿宋"/>
          <w:lang w:eastAsia="zh-CN"/>
        </w:rPr>
        <w:t>说明</w:t>
      </w:r>
    </w:p>
    <w:p>
      <w:pPr>
        <w:spacing w:line="560" w:lineRule="exact"/>
        <w:ind w:firstLine="640" w:firstLineChars="200"/>
        <w:rPr>
          <w:rFonts w:hint="eastAsia" w:ascii="仿宋" w:hAnsi="仿宋" w:eastAsia="仿宋"/>
        </w:rPr>
      </w:pPr>
      <w:r>
        <w:rPr>
          <w:rFonts w:hint="eastAsia" w:ascii="仿宋_GB2312" w:hAnsi="Times New Roman" w:eastAsia="仿宋_GB2312"/>
          <w:sz w:val="32"/>
          <w:szCs w:val="32"/>
        </w:rPr>
        <w:t>201</w:t>
      </w:r>
      <w:r>
        <w:rPr>
          <w:rFonts w:hint="eastAsia" w:ascii="仿宋_GB2312"/>
          <w:sz w:val="32"/>
          <w:szCs w:val="32"/>
          <w:lang w:val="en-US" w:eastAsia="zh-CN"/>
        </w:rPr>
        <w:t>7</w:t>
      </w:r>
      <w:r>
        <w:rPr>
          <w:rFonts w:hint="eastAsia" w:ascii="仿宋_GB2312" w:hAnsi="Times New Roman" w:eastAsia="仿宋_GB2312"/>
          <w:sz w:val="32"/>
          <w:szCs w:val="32"/>
        </w:rPr>
        <w:t>年本部门履行一般行政事业管理职能、维持机关运行，用于一般公共预算安排的行政运行经费，合计</w:t>
      </w:r>
      <w:r>
        <w:rPr>
          <w:rFonts w:hint="eastAsia" w:ascii="仿宋_GB2312"/>
          <w:sz w:val="32"/>
          <w:szCs w:val="32"/>
          <w:lang w:val="en-US" w:eastAsia="zh-CN"/>
        </w:rPr>
        <w:t>289197.20</w:t>
      </w:r>
      <w:r>
        <w:rPr>
          <w:rFonts w:hint="eastAsia" w:ascii="仿宋_GB2312" w:hAnsi="Times New Roman" w:eastAsia="仿宋_GB2312"/>
          <w:sz w:val="32"/>
          <w:szCs w:val="32"/>
        </w:rPr>
        <w:t>元。比201</w:t>
      </w:r>
      <w:r>
        <w:rPr>
          <w:rFonts w:hint="eastAsia" w:ascii="仿宋_GB2312"/>
          <w:sz w:val="32"/>
          <w:szCs w:val="32"/>
          <w:lang w:val="en-US" w:eastAsia="zh-CN"/>
        </w:rPr>
        <w:t>6</w:t>
      </w:r>
      <w:r>
        <w:rPr>
          <w:rFonts w:hint="eastAsia" w:ascii="仿宋_GB2312" w:hAnsi="Times New Roman" w:eastAsia="仿宋_GB2312"/>
          <w:sz w:val="32"/>
          <w:szCs w:val="32"/>
        </w:rPr>
        <w:t>年本部门机关运行经费284,400.21元</w:t>
      </w:r>
      <w:r>
        <w:rPr>
          <w:rFonts w:hint="eastAsia" w:ascii="仿宋_GB2312"/>
          <w:sz w:val="32"/>
          <w:szCs w:val="32"/>
          <w:lang w:eastAsia="zh-CN"/>
        </w:rPr>
        <w:t>，增加</w:t>
      </w:r>
      <w:r>
        <w:rPr>
          <w:rFonts w:hint="eastAsia" w:ascii="仿宋_GB2312"/>
          <w:sz w:val="32"/>
          <w:szCs w:val="32"/>
          <w:lang w:val="en-US" w:eastAsia="zh-CN"/>
        </w:rPr>
        <w:t>1.69</w:t>
      </w:r>
      <w:r>
        <w:rPr>
          <w:rFonts w:hint="eastAsia" w:ascii="仿宋_GB2312" w:hAnsi="Times New Roman" w:eastAsia="仿宋_GB2312"/>
          <w:sz w:val="32"/>
          <w:szCs w:val="32"/>
        </w:rPr>
        <w:t>%，主要由于</w:t>
      </w:r>
      <w:r>
        <w:rPr>
          <w:rFonts w:hint="eastAsia" w:ascii="仿宋_GB2312"/>
          <w:sz w:val="32"/>
          <w:szCs w:val="32"/>
          <w:lang w:eastAsia="zh-CN"/>
        </w:rPr>
        <w:t>人员变化增加了</w:t>
      </w:r>
      <w:r>
        <w:rPr>
          <w:rFonts w:hint="eastAsia" w:ascii="仿宋_GB2312" w:hAnsi="Times New Roman" w:eastAsia="仿宋_GB2312"/>
          <w:sz w:val="32"/>
          <w:szCs w:val="32"/>
        </w:rPr>
        <w:t>相关支出。</w:t>
      </w:r>
    </w:p>
    <w:p>
      <w:pPr>
        <w:widowControl/>
        <w:spacing w:before="50" w:after="50" w:line="300" w:lineRule="auto"/>
        <w:ind w:firstLine="640" w:firstLineChars="200"/>
        <w:rPr>
          <w:rFonts w:hint="eastAsia" w:ascii="仿宋" w:hAnsi="仿宋" w:eastAsia="仿宋"/>
          <w:lang w:eastAsia="zh-CN"/>
        </w:rPr>
      </w:pPr>
      <w:r>
        <w:rPr>
          <w:rFonts w:hint="eastAsia" w:ascii="仿宋" w:hAnsi="仿宋" w:eastAsia="仿宋"/>
        </w:rPr>
        <w:t>（二）政府采购支出情况</w:t>
      </w:r>
      <w:r>
        <w:rPr>
          <w:rFonts w:hint="eastAsia" w:ascii="仿宋" w:hAnsi="仿宋" w:eastAsia="仿宋"/>
          <w:lang w:eastAsia="zh-CN"/>
        </w:rPr>
        <w:t>说明</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201</w:t>
      </w:r>
      <w:r>
        <w:rPr>
          <w:rFonts w:hint="eastAsia" w:ascii="仿宋_GB2312"/>
          <w:sz w:val="32"/>
          <w:szCs w:val="32"/>
          <w:lang w:val="en-US" w:eastAsia="zh-CN"/>
        </w:rPr>
        <w:t>7</w:t>
      </w:r>
      <w:r>
        <w:rPr>
          <w:rFonts w:hint="eastAsia" w:ascii="仿宋_GB2312" w:hAnsi="Times New Roman" w:eastAsia="仿宋_GB2312"/>
          <w:sz w:val="32"/>
          <w:szCs w:val="32"/>
        </w:rPr>
        <w:t>年涉及政府采购项目</w:t>
      </w:r>
      <w:r>
        <w:rPr>
          <w:rFonts w:hint="eastAsia" w:ascii="仿宋_GB2312"/>
          <w:sz w:val="32"/>
          <w:szCs w:val="32"/>
          <w:lang w:val="en-US" w:eastAsia="zh-CN"/>
        </w:rPr>
        <w:t>31</w:t>
      </w:r>
      <w:r>
        <w:rPr>
          <w:rFonts w:hint="eastAsia" w:ascii="仿宋_GB2312" w:hAnsi="Times New Roman" w:eastAsia="仿宋_GB2312"/>
          <w:sz w:val="32"/>
          <w:szCs w:val="32"/>
        </w:rPr>
        <w:t>个，决算资金455,417.63元，其中：货物类79,008.63元，工程类0元，服务类376,409.00元。中小企业合同金额423917.630元，占政府采购支出的9</w:t>
      </w:r>
      <w:r>
        <w:rPr>
          <w:rFonts w:hint="eastAsia" w:ascii="仿宋_GB2312"/>
          <w:sz w:val="32"/>
          <w:szCs w:val="32"/>
          <w:lang w:val="en-US" w:eastAsia="zh-CN"/>
        </w:rPr>
        <w:t>3.08</w:t>
      </w:r>
      <w:r>
        <w:rPr>
          <w:rFonts w:hint="eastAsia" w:ascii="仿宋_GB2312" w:hAnsi="Times New Roman" w:eastAsia="仿宋_GB2312"/>
          <w:sz w:val="32"/>
          <w:szCs w:val="32"/>
        </w:rPr>
        <w:t>%。</w:t>
      </w:r>
    </w:p>
    <w:p>
      <w:pPr>
        <w:spacing w:line="360" w:lineRule="auto"/>
        <w:ind w:firstLine="640" w:firstLineChars="200"/>
        <w:rPr>
          <w:rFonts w:hint="eastAsia" w:ascii="仿宋" w:hAnsi="仿宋" w:eastAsia="仿宋"/>
          <w:lang w:eastAsia="zh-CN"/>
        </w:rPr>
      </w:pPr>
      <w:r>
        <w:rPr>
          <w:rFonts w:hint="eastAsia" w:ascii="仿宋" w:hAnsi="仿宋" w:eastAsia="仿宋"/>
        </w:rPr>
        <w:t>（三）政府购买服务支出情况</w:t>
      </w:r>
      <w:r>
        <w:rPr>
          <w:rFonts w:hint="eastAsia" w:ascii="仿宋" w:hAnsi="仿宋" w:eastAsia="仿宋"/>
          <w:lang w:eastAsia="zh-CN"/>
        </w:rPr>
        <w:t>说明</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201</w:t>
      </w:r>
      <w:r>
        <w:rPr>
          <w:rFonts w:hint="eastAsia" w:ascii="仿宋_GB2312"/>
          <w:sz w:val="32"/>
          <w:szCs w:val="32"/>
          <w:lang w:val="en-US" w:eastAsia="zh-CN"/>
        </w:rPr>
        <w:t>7</w:t>
      </w:r>
      <w:r>
        <w:rPr>
          <w:rFonts w:hint="eastAsia" w:ascii="仿宋_GB2312" w:hAnsi="Times New Roman" w:eastAsia="仿宋_GB2312"/>
          <w:sz w:val="32"/>
          <w:szCs w:val="32"/>
        </w:rPr>
        <w:t>年涉及政府购买服务项目0个，决算资金0元。</w:t>
      </w:r>
    </w:p>
    <w:p>
      <w:pPr>
        <w:spacing w:line="560" w:lineRule="exact"/>
        <w:ind w:firstLine="640" w:firstLineChars="200"/>
        <w:rPr>
          <w:rFonts w:ascii="仿宋" w:hAnsi="仿宋" w:eastAsia="仿宋"/>
        </w:rPr>
      </w:pPr>
      <w:r>
        <w:rPr>
          <w:rFonts w:hint="eastAsia" w:ascii="仿宋" w:hAnsi="仿宋" w:eastAsia="仿宋"/>
        </w:rPr>
        <w:t>（</w:t>
      </w:r>
      <w:r>
        <w:rPr>
          <w:rFonts w:hint="eastAsia" w:ascii="仿宋" w:hAnsi="仿宋" w:eastAsia="仿宋"/>
          <w:lang w:eastAsia="zh-CN"/>
        </w:rPr>
        <w:t>四</w:t>
      </w:r>
      <w:r>
        <w:rPr>
          <w:rFonts w:hint="eastAsia" w:ascii="仿宋" w:hAnsi="仿宋" w:eastAsia="仿宋"/>
        </w:rPr>
        <w:t>）国有资产占用情况</w:t>
      </w:r>
    </w:p>
    <w:p>
      <w:pPr>
        <w:spacing w:line="560" w:lineRule="exact"/>
        <w:ind w:firstLine="640" w:firstLineChars="200"/>
        <w:rPr>
          <w:rFonts w:hint="eastAsia" w:ascii="仿宋" w:hAnsi="仿宋" w:eastAsia="仿宋"/>
          <w:sz w:val="32"/>
          <w:szCs w:val="32"/>
        </w:rPr>
      </w:pPr>
      <w:r>
        <w:rPr>
          <w:rFonts w:ascii="仿宋_GB2312" w:eastAsia="仿宋_GB2312"/>
          <w:color w:val="000000"/>
          <w:sz w:val="32"/>
          <w:szCs w:val="32"/>
        </w:rPr>
        <w:t>截止</w:t>
      </w:r>
      <w:r>
        <w:rPr>
          <w:rFonts w:hint="eastAsia" w:ascii="仿宋_GB2312" w:eastAsia="仿宋_GB2312"/>
          <w:color w:val="000000"/>
          <w:sz w:val="32"/>
          <w:szCs w:val="32"/>
        </w:rPr>
        <w:t>2017年</w:t>
      </w:r>
      <w:r>
        <w:rPr>
          <w:rFonts w:ascii="仿宋_GB2312" w:eastAsia="仿宋_GB2312"/>
          <w:color w:val="000000"/>
          <w:sz w:val="32"/>
          <w:szCs w:val="32"/>
        </w:rPr>
        <w:t>底，</w:t>
      </w:r>
      <w:r>
        <w:rPr>
          <w:rFonts w:hint="eastAsia" w:ascii="仿宋_GB2312" w:eastAsia="仿宋_GB2312"/>
          <w:color w:val="000000"/>
          <w:sz w:val="32"/>
          <w:szCs w:val="32"/>
        </w:rPr>
        <w:t>本部门</w:t>
      </w:r>
      <w:r>
        <w:rPr>
          <w:rFonts w:ascii="仿宋_GB2312" w:eastAsia="仿宋_GB2312"/>
          <w:color w:val="000000"/>
          <w:sz w:val="32"/>
          <w:szCs w:val="32"/>
        </w:rPr>
        <w:t>固定资产总额</w:t>
      </w:r>
      <w:r>
        <w:rPr>
          <w:rFonts w:hint="eastAsia" w:ascii="仿宋" w:hAnsi="仿宋" w:eastAsia="仿宋"/>
          <w:sz w:val="32"/>
          <w:szCs w:val="32"/>
        </w:rPr>
        <w:t>100</w:t>
      </w:r>
      <w:r>
        <w:rPr>
          <w:rFonts w:hint="eastAsia" w:ascii="仿宋" w:hAnsi="仿宋" w:eastAsia="仿宋"/>
          <w:sz w:val="32"/>
          <w:szCs w:val="32"/>
          <w:lang w:val="en-US" w:eastAsia="zh-CN"/>
        </w:rPr>
        <w:t>.</w:t>
      </w:r>
      <w:r>
        <w:rPr>
          <w:rFonts w:hint="eastAsia" w:ascii="仿宋" w:hAnsi="仿宋" w:eastAsia="仿宋"/>
          <w:sz w:val="32"/>
          <w:szCs w:val="32"/>
        </w:rPr>
        <w:t>49</w:t>
      </w:r>
      <w:r>
        <w:rPr>
          <w:rFonts w:hint="eastAsia" w:ascii="仿宋" w:hAnsi="仿宋" w:eastAsia="仿宋"/>
          <w:sz w:val="32"/>
          <w:szCs w:val="32"/>
          <w:lang w:eastAsia="zh-CN"/>
        </w:rPr>
        <w:t>万</w:t>
      </w:r>
      <w:r>
        <w:rPr>
          <w:rFonts w:hint="eastAsia" w:ascii="仿宋_GB2312" w:eastAsia="仿宋_GB2312"/>
          <w:color w:val="000000"/>
          <w:sz w:val="32"/>
          <w:szCs w:val="32"/>
        </w:rPr>
        <w:t>元</w:t>
      </w:r>
      <w:r>
        <w:rPr>
          <w:rFonts w:ascii="仿宋_GB2312" w:eastAsia="仿宋_GB2312"/>
          <w:color w:val="000000"/>
          <w:sz w:val="32"/>
          <w:szCs w:val="32"/>
        </w:rPr>
        <w:t>，其中：</w:t>
      </w:r>
      <w:r>
        <w:rPr>
          <w:rFonts w:hint="eastAsia" w:ascii="仿宋_GB2312" w:eastAsia="仿宋_GB2312"/>
          <w:color w:val="000000"/>
          <w:sz w:val="32"/>
          <w:szCs w:val="32"/>
        </w:rPr>
        <w:t>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ascii="仿宋_GB2312" w:eastAsia="仿宋_GB2312"/>
          <w:color w:val="000000"/>
          <w:sz w:val="32"/>
          <w:szCs w:val="32"/>
        </w:rPr>
        <w:t>，</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0"/>
        </w:numPr>
        <w:ind w:left="0" w:leftChars="0" w:firstLine="640" w:firstLineChars="200"/>
        <w:rPr>
          <w:rFonts w:hint="eastAsia" w:ascii="仿宋" w:hAnsi="仿宋" w:eastAsia="仿宋"/>
          <w:lang w:eastAsia="zh-CN"/>
        </w:rPr>
      </w:pPr>
      <w:r>
        <w:rPr>
          <w:rFonts w:hint="eastAsia" w:ascii="仿宋" w:hAnsi="仿宋" w:eastAsia="仿宋"/>
          <w:lang w:eastAsia="zh-CN"/>
        </w:rPr>
        <w:t>（五）绩效评价情况说明</w:t>
      </w:r>
    </w:p>
    <w:p>
      <w:pPr>
        <w:ind w:firstLine="640" w:firstLineChars="200"/>
        <w:rPr>
          <w:rFonts w:hint="eastAsia"/>
          <w:lang w:val="en-US" w:eastAsia="zh-CN"/>
        </w:rPr>
      </w:pPr>
      <w:r>
        <w:rPr>
          <w:rFonts w:hint="eastAsia"/>
          <w:lang w:val="en-US" w:eastAsia="zh-CN"/>
        </w:rPr>
        <w:t>2018年，中国共产主义青年团北京市西城区委员会对2017年度部门项目支出实施绩效评价，评价项目1个，占部门项目总数的5.55%，涉及金额192万元，占部门预算总额的36.44%。经过评价，社区青年汇建设工作经费项目的评价得分情况为81.42分（总分100分），绩效级别为“良好”。</w:t>
      </w:r>
    </w:p>
    <w:p>
      <w:pPr>
        <w:numPr>
          <w:ilvl w:val="0"/>
          <w:numId w:val="0"/>
        </w:numPr>
        <w:ind w:firstLine="640" w:firstLineChars="200"/>
        <w:rPr>
          <w:rFonts w:hint="eastAsia"/>
          <w:lang w:val="en-US" w:eastAsia="zh-CN"/>
        </w:rPr>
      </w:pPr>
      <w:r>
        <w:rPr>
          <w:rFonts w:hint="eastAsia"/>
          <w:lang w:val="en-US" w:eastAsia="zh-CN"/>
        </w:rPr>
        <w:t>总体上看，该项目决策依据较充分，项目管理较规范，各项产出完成情况较好。</w:t>
      </w:r>
      <w:r>
        <w:rPr>
          <w:rFonts w:hint="eastAsia" w:ascii="仿宋_GB2312" w:hAnsi="仿宋_GB2312" w:eastAsia="仿宋_GB2312" w:cs="仿宋_GB2312"/>
          <w:sz w:val="32"/>
          <w:szCs w:val="32"/>
          <w:lang w:val="en-US" w:eastAsia="zh-CN"/>
        </w:rPr>
        <w:t>专家</w:t>
      </w:r>
      <w:r>
        <w:rPr>
          <w:rFonts w:hint="eastAsia" w:ascii="仿宋_GB2312" w:hAnsi="仿宋_GB2312" w:cs="仿宋_GB2312"/>
          <w:sz w:val="32"/>
          <w:szCs w:val="32"/>
          <w:lang w:val="en-US" w:eastAsia="zh-CN"/>
        </w:rPr>
        <w:t>的改进</w:t>
      </w:r>
      <w:r>
        <w:rPr>
          <w:rFonts w:hint="eastAsia" w:ascii="仿宋_GB2312" w:hAnsi="仿宋_GB2312" w:eastAsia="仿宋_GB2312" w:cs="仿宋_GB2312"/>
          <w:sz w:val="32"/>
          <w:szCs w:val="32"/>
          <w:lang w:val="en-US" w:eastAsia="zh-CN"/>
        </w:rPr>
        <w:t>建议</w:t>
      </w:r>
      <w:r>
        <w:rPr>
          <w:rFonts w:hint="eastAsia" w:ascii="仿宋_GB2312" w:hAnsi="仿宋_GB2312" w:cs="仿宋_GB2312"/>
          <w:sz w:val="32"/>
          <w:szCs w:val="32"/>
          <w:lang w:val="en-US" w:eastAsia="zh-CN"/>
        </w:rPr>
        <w:t>主要有</w:t>
      </w:r>
      <w:r>
        <w:rPr>
          <w:rFonts w:hint="eastAsia" w:ascii="仿宋_GB2312" w:hAnsi="仿宋_GB2312" w:eastAsia="仿宋_GB2312" w:cs="仿宋_GB2312"/>
          <w:sz w:val="32"/>
          <w:szCs w:val="32"/>
          <w:lang w:val="en-US" w:eastAsia="zh-CN"/>
        </w:rPr>
        <w:t>强化项目意识，细化项目指标，做好项目前期调研工作，提高预算编制的科学性</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加强管理和过程控制。完善项目管理制度、项目制定科学的总体实施方案，严格执行制度，加强项目执行中监管工作吗，关注青年汇活动质量和品牌塑造</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认真做好服务对象的满意度调查和项目实施后的分析总结，注重资料留存，改进项目绩效。</w:t>
      </w:r>
    </w:p>
    <w:p>
      <w:pPr>
        <w:numPr>
          <w:ilvl w:val="0"/>
          <w:numId w:val="6"/>
        </w:numPr>
        <w:ind w:left="0" w:leftChars="0"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国有资本经营预算拨款收支情况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本单位没有国有资本经营预算拨款收支。</w:t>
      </w:r>
    </w:p>
    <w:p>
      <w:pPr>
        <w:spacing w:line="360" w:lineRule="auto"/>
        <w:ind w:firstLine="640" w:firstLineChars="200"/>
        <w:rPr>
          <w:rFonts w:hint="eastAsia" w:ascii="黑体" w:hAnsi="黑体" w:eastAsia="黑体" w:cs="黑体"/>
          <w:lang w:val="en-US" w:eastAsia="zh-CN"/>
        </w:rPr>
      </w:pPr>
      <w:r>
        <w:rPr>
          <w:rFonts w:hint="eastAsia" w:ascii="黑体" w:hAnsi="黑体" w:eastAsia="黑体" w:cs="黑体"/>
          <w:lang w:val="en-US" w:eastAsia="zh-CN"/>
        </w:rPr>
        <w:t>八、名称解释</w:t>
      </w:r>
    </w:p>
    <w:p>
      <w:pPr>
        <w:ind w:firstLine="640" w:firstLineChars="200"/>
        <w:rPr>
          <w:rFonts w:ascii="仿宋" w:hAnsi="仿宋" w:eastAsia="仿宋"/>
        </w:rPr>
      </w:pPr>
      <w:r>
        <w:rPr>
          <w:rFonts w:hint="eastAsia" w:ascii="仿宋" w:hAnsi="仿宋" w:eastAsia="仿宋"/>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ind w:firstLine="640" w:firstLineChars="200"/>
        <w:rPr>
          <w:rFonts w:ascii="仿宋" w:hAnsi="仿宋" w:eastAsia="仿宋"/>
        </w:rPr>
      </w:pPr>
      <w:r>
        <w:rPr>
          <w:rFonts w:hint="eastAsia" w:ascii="仿宋" w:hAnsi="仿宋" w:eastAsia="仿宋"/>
        </w:rPr>
        <w:t>2、机关运行经费：指为保障行政单位（含参照公务员法管理事业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w:t>
      </w:r>
    </w:p>
    <w:p>
      <w:pPr>
        <w:spacing w:line="360" w:lineRule="auto"/>
        <w:ind w:firstLine="640" w:firstLineChars="200"/>
        <w:rPr>
          <w:rFonts w:hint="eastAsia" w:ascii="仿宋_GB2312" w:eastAsia="仿宋_GB2312"/>
          <w:sz w:val="32"/>
          <w:szCs w:val="32"/>
          <w:lang w:val="en-US" w:eastAsia="zh-CN"/>
        </w:rPr>
      </w:pPr>
      <w:r>
        <w:rPr>
          <w:rFonts w:hint="eastAsia" w:ascii="仿宋_GB2312"/>
          <w:sz w:val="32"/>
          <w:szCs w:val="32"/>
          <w:lang w:val="en-US" w:eastAsia="zh-CN"/>
        </w:rPr>
        <w:t>3</w:t>
      </w:r>
      <w:r>
        <w:rPr>
          <w:rFonts w:hint="eastAsia" w:ascii="仿宋_GB2312" w:eastAsia="仿宋_GB2312"/>
          <w:sz w:val="32"/>
          <w:szCs w:val="32"/>
          <w:lang w:val="en-US" w:eastAsia="zh-CN"/>
        </w:rPr>
        <w:t>.社区青年汇</w:t>
      </w:r>
      <w:r>
        <w:rPr>
          <w:rFonts w:hint="eastAsia" w:ascii="仿宋_GB2312"/>
          <w:sz w:val="32"/>
          <w:szCs w:val="32"/>
          <w:lang w:val="en-US" w:eastAsia="zh-CN"/>
        </w:rPr>
        <w:t>：指</w:t>
      </w:r>
      <w:r>
        <w:rPr>
          <w:rFonts w:hint="eastAsia" w:ascii="仿宋_GB2312" w:eastAsia="仿宋_GB2312"/>
          <w:sz w:val="32"/>
          <w:szCs w:val="32"/>
          <w:lang w:val="en-US" w:eastAsia="zh-CN"/>
        </w:rPr>
        <w:t>北京共青团在青年聚集的基层社区建立的以共青团为枢纽的地域性青年活动平台和基层青年组织。以为普通青年建设“一个好玩的俱乐部，一个靠谱的朋友圈”为目标，主要依托街道社区服务中心、社区居委会活动空间、公共文化活动设施和社区周边广场、学校等场地资源，由“总干事+专职社工+志愿者”组成骨干工作团队，通过政府投入和社会募集资金购买社会工作机构提供专业服务的方式，为城市青年提供交流、参与平台，更好地发挥团结教育、维护权益、服务青年的职能作用。</w:t>
      </w:r>
    </w:p>
    <w:p>
      <w:pPr>
        <w:spacing w:line="360" w:lineRule="auto"/>
        <w:rPr>
          <w:rFonts w:hint="eastAsia" w:ascii="楷体_GB2312" w:hAnsi="宋体" w:eastAsia="楷体_GB2312" w:cs="宋体"/>
          <w:color w:val="000000"/>
          <w:kern w:val="0"/>
          <w:sz w:val="32"/>
          <w:szCs w:val="32"/>
        </w:rPr>
      </w:pPr>
    </w:p>
    <w:p>
      <w:pPr>
        <w:spacing w:line="360" w:lineRule="auto"/>
        <w:rPr>
          <w:rFonts w:ascii="仿宋" w:hAnsi="仿宋" w:eastAsia="仿宋"/>
        </w:rPr>
      </w:pPr>
    </w:p>
    <w:p>
      <w:pPr>
        <w:spacing w:line="560" w:lineRule="exact"/>
        <w:ind w:firstLine="640" w:firstLineChars="200"/>
        <w:rPr>
          <w:rFonts w:hint="eastAsia" w:ascii="仿宋_GB2312"/>
          <w:sz w:val="32"/>
          <w:szCs w:val="32"/>
          <w:lang w:eastAsia="zh-CN"/>
        </w:rPr>
      </w:pPr>
    </w:p>
    <w:p>
      <w:pPr>
        <w:spacing w:line="560" w:lineRule="exact"/>
        <w:ind w:firstLine="640" w:firstLineChars="200"/>
        <w:rPr>
          <w:rFonts w:hint="eastAsia" w:ascii="仿宋_GB2312"/>
          <w:sz w:val="32"/>
          <w:szCs w:val="32"/>
          <w:lang w:eastAsia="zh-CN"/>
        </w:rPr>
      </w:pPr>
    </w:p>
    <w:p>
      <w:pPr>
        <w:spacing w:line="560" w:lineRule="exact"/>
        <w:ind w:firstLine="640" w:firstLineChars="200"/>
        <w:rPr>
          <w:rFonts w:hint="eastAsia" w:ascii="仿宋_GB2312"/>
          <w:sz w:val="32"/>
          <w:szCs w:val="32"/>
          <w:lang w:eastAsia="zh-CN"/>
        </w:rPr>
      </w:pPr>
    </w:p>
    <w:p>
      <w:pPr>
        <w:numPr>
          <w:ilvl w:val="0"/>
          <w:numId w:val="7"/>
        </w:numPr>
        <w:ind w:left="0" w:leftChars="0"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br w:type="page"/>
      </w:r>
    </w:p>
    <w:p>
      <w:pPr>
        <w:jc w:val="center"/>
        <w:rPr>
          <w:rFonts w:hint="eastAsia" w:ascii="仿宋_GB2312" w:hAnsi="Times New Roman" w:eastAsia="仿宋_GB2312"/>
          <w:sz w:val="32"/>
          <w:szCs w:val="32"/>
          <w:lang w:val="en-US" w:eastAsia="zh-CN"/>
        </w:rPr>
      </w:pPr>
      <w:r>
        <w:rPr>
          <w:rFonts w:hint="eastAsia" w:ascii="仿宋" w:hAnsi="仿宋" w:eastAsia="仿宋" w:cs="宋体"/>
          <w:b/>
          <w:color w:val="000000"/>
          <w:kern w:val="0"/>
        </w:rPr>
        <w:t>第二部分  2017</w:t>
      </w:r>
      <w:r>
        <w:rPr>
          <w:rFonts w:hint="eastAsia" w:ascii="仿宋" w:hAnsi="仿宋" w:eastAsia="仿宋" w:cs="宋体"/>
          <w:b/>
          <w:color w:val="000000"/>
          <w:kern w:val="0"/>
          <w:lang w:eastAsia="zh-CN"/>
        </w:rPr>
        <w:t>年度</w:t>
      </w:r>
      <w:r>
        <w:rPr>
          <w:rFonts w:hint="eastAsia" w:ascii="仿宋" w:hAnsi="仿宋" w:eastAsia="仿宋" w:cs="宋体"/>
          <w:b/>
          <w:color w:val="000000"/>
          <w:kern w:val="0"/>
        </w:rPr>
        <w:t>部门决算</w:t>
      </w:r>
      <w:r>
        <w:rPr>
          <w:rFonts w:hint="eastAsia" w:ascii="仿宋" w:hAnsi="仿宋" w:eastAsia="仿宋" w:cs="宋体"/>
          <w:b/>
          <w:color w:val="000000"/>
          <w:kern w:val="0"/>
          <w:lang w:eastAsia="zh-CN"/>
        </w:rPr>
        <w:t>报</w:t>
      </w:r>
      <w:r>
        <w:rPr>
          <w:rFonts w:hint="eastAsia" w:ascii="仿宋" w:hAnsi="仿宋" w:eastAsia="仿宋" w:cs="宋体"/>
          <w:b/>
          <w:color w:val="000000"/>
          <w:kern w:val="0"/>
        </w:rPr>
        <w:t>表</w:t>
      </w:r>
    </w:p>
    <w:p>
      <w:pPr>
        <w:rPr>
          <w:rFonts w:ascii="仿宋_GB2312" w:hAnsi="Times New Roman" w:eastAsia="仿宋_GB2312"/>
          <w:sz w:val="32"/>
          <w:szCs w:val="32"/>
        </w:rPr>
      </w:pPr>
      <w:r>
        <w:rPr>
          <w:rFonts w:hint="eastAsia" w:ascii="仿宋_GB2312" w:hAnsi="楷体"/>
          <w:b/>
          <w:lang w:eastAsia="zh-CN"/>
        </w:rPr>
        <w:t>一、</w:t>
      </w:r>
      <w:r>
        <w:rPr>
          <w:rFonts w:hint="eastAsia" w:ascii="仿宋_GB2312" w:hAnsi="楷体"/>
        </w:rPr>
        <w:t>收入支出决算总表</w:t>
      </w:r>
      <w:r>
        <w:rPr>
          <w:rFonts w:hint="eastAsia" w:ascii="仿宋_GB2312" w:hAnsi="楷体"/>
          <w:lang w:eastAsia="zh-CN"/>
        </w:rPr>
        <w:t>（决算</w:t>
      </w:r>
      <w:r>
        <w:rPr>
          <w:rFonts w:hint="eastAsia" w:ascii="仿宋_GB2312" w:hAnsi="楷体"/>
          <w:lang w:val="en-US" w:eastAsia="zh-CN"/>
        </w:rPr>
        <w:t>01表</w:t>
      </w:r>
      <w:r>
        <w:rPr>
          <w:rFonts w:hint="eastAsia" w:ascii="仿宋_GB2312" w:hAnsi="楷体"/>
          <w:lang w:eastAsia="zh-CN"/>
        </w:rPr>
        <w:t>）</w:t>
      </w:r>
    </w:p>
    <w:p>
      <w:pPr>
        <w:ind w:firstLine="640" w:firstLineChars="200"/>
        <w:jc w:val="center"/>
        <w:rPr>
          <w:rFonts w:hint="eastAsia" w:ascii="楷体_GB2312" w:hAnsi="宋体" w:eastAsia="楷体_GB2312"/>
          <w:b w:val="0"/>
          <w:bCs/>
          <w:sz w:val="32"/>
          <w:szCs w:val="32"/>
        </w:rPr>
      </w:pPr>
      <w:r>
        <w:rPr>
          <w:rFonts w:hint="eastAsia" w:ascii="楷体_GB2312" w:hAnsi="宋体" w:eastAsia="楷体_GB2312"/>
          <w:b w:val="0"/>
          <w:bCs/>
          <w:sz w:val="32"/>
          <w:szCs w:val="32"/>
          <w:lang w:eastAsia="zh-CN"/>
        </w:rPr>
        <w:t>收入支出</w:t>
      </w:r>
      <w:r>
        <w:rPr>
          <w:rFonts w:hint="eastAsia" w:ascii="楷体_GB2312" w:hAnsi="宋体" w:eastAsia="楷体_GB2312"/>
          <w:b w:val="0"/>
          <w:bCs/>
          <w:sz w:val="32"/>
          <w:szCs w:val="32"/>
        </w:rPr>
        <w:t>决算总表</w:t>
      </w:r>
    </w:p>
    <w:p>
      <w:pPr>
        <w:jc w:val="left"/>
        <w:rPr>
          <w:rFonts w:hint="eastAsia" w:ascii="楷体_GB2312" w:hAnsi="宋体" w:eastAsia="楷体_GB2312"/>
          <w:b/>
          <w:sz w:val="32"/>
          <w:szCs w:val="32"/>
          <w:lang w:val="en-US" w:eastAsia="zh-CN"/>
        </w:rPr>
      </w:pPr>
      <w:r>
        <w:rPr>
          <w:rFonts w:hint="eastAsia"/>
          <w:sz w:val="24"/>
          <w:szCs w:val="24"/>
        </w:rPr>
        <w:t>单位名称：中国共产主义青年团北京市西城区委员会</w:t>
      </w:r>
      <w:r>
        <w:rPr>
          <w:rFonts w:hint="eastAsia" w:ascii="楷体_GB2312" w:hAnsi="宋体" w:eastAsia="楷体_GB2312"/>
          <w:sz w:val="28"/>
          <w:szCs w:val="28"/>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eastAsia="zh-CN"/>
        </w:rPr>
        <w:t>单位：元</w:t>
      </w:r>
    </w:p>
    <w:tbl>
      <w:tblPr>
        <w:tblStyle w:val="7"/>
        <w:tblW w:w="9720" w:type="dxa"/>
        <w:tblInd w:w="-540" w:type="dxa"/>
        <w:tblLayout w:type="fixed"/>
        <w:tblCellMar>
          <w:top w:w="0" w:type="dxa"/>
          <w:left w:w="108" w:type="dxa"/>
          <w:bottom w:w="0" w:type="dxa"/>
          <w:right w:w="108" w:type="dxa"/>
        </w:tblCellMar>
      </w:tblPr>
      <w:tblGrid>
        <w:gridCol w:w="3440"/>
        <w:gridCol w:w="1744"/>
        <w:gridCol w:w="2835"/>
        <w:gridCol w:w="1701"/>
      </w:tblGrid>
      <w:tr>
        <w:tblPrEx>
          <w:tblLayout w:type="fixed"/>
          <w:tblCellMar>
            <w:top w:w="0" w:type="dxa"/>
            <w:left w:w="108" w:type="dxa"/>
            <w:bottom w:w="0" w:type="dxa"/>
            <w:right w:w="108" w:type="dxa"/>
          </w:tblCellMar>
        </w:tblPrEx>
        <w:trPr>
          <w:trHeight w:val="479" w:hRule="atLeast"/>
        </w:trPr>
        <w:tc>
          <w:tcPr>
            <w:tcW w:w="3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收入项目类别</w:t>
            </w:r>
          </w:p>
        </w:tc>
        <w:tc>
          <w:tcPr>
            <w:tcW w:w="17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收入决算金额</w:t>
            </w:r>
          </w:p>
        </w:tc>
        <w:tc>
          <w:tcPr>
            <w:tcW w:w="28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支出项目类别</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支出决算金额</w:t>
            </w:r>
          </w:p>
        </w:tc>
      </w:tr>
      <w:tr>
        <w:tblPrEx>
          <w:tblLayout w:type="fixed"/>
          <w:tblCellMar>
            <w:top w:w="0" w:type="dxa"/>
            <w:left w:w="108" w:type="dxa"/>
            <w:bottom w:w="0" w:type="dxa"/>
            <w:right w:w="108" w:type="dxa"/>
          </w:tblCellMar>
        </w:tblPrEx>
        <w:trPr>
          <w:trHeight w:val="519"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预算内资金</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rPr>
              <w:t>13,457,989.92</w:t>
            </w:r>
          </w:p>
        </w:tc>
        <w:tc>
          <w:tcPr>
            <w:tcW w:w="283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一般公共预算支出</w:t>
            </w:r>
          </w:p>
        </w:tc>
        <w:tc>
          <w:tcPr>
            <w:tcW w:w="1701"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rPr>
              <w:t>13,457,989.92</w:t>
            </w:r>
          </w:p>
        </w:tc>
      </w:tr>
      <w:tr>
        <w:tblPrEx>
          <w:tblLayout w:type="fixed"/>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一般公共预算收入</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rPr>
              <w:t>13,457,989.92</w:t>
            </w: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rPr>
            </w:pPr>
            <w:r>
              <w:rPr>
                <w:rFonts w:hint="eastAsia" w:ascii="宋体" w:hAnsi="宋体" w:cs="宋体"/>
                <w:kern w:val="0"/>
                <w:sz w:val="20"/>
                <w:szCs w:val="20"/>
              </w:rPr>
              <w:t>一般公共服务支出</w:t>
            </w:r>
          </w:p>
        </w:tc>
        <w:tc>
          <w:tcPr>
            <w:tcW w:w="1701"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lang w:val="en-US" w:eastAsia="zh-CN"/>
              </w:rPr>
              <w:t>10,562,709.42</w:t>
            </w:r>
          </w:p>
        </w:tc>
      </w:tr>
      <w:tr>
        <w:tblPrEx>
          <w:tblLayout w:type="fixed"/>
          <w:tblCellMar>
            <w:top w:w="0" w:type="dxa"/>
            <w:left w:w="108" w:type="dxa"/>
            <w:bottom w:w="0" w:type="dxa"/>
            <w:right w:w="108" w:type="dxa"/>
          </w:tblCellMar>
        </w:tblPrEx>
        <w:trPr>
          <w:trHeight w:val="579"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政府性基金预算收入</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lang w:eastAsia="zh-CN"/>
              </w:rPr>
            </w:pPr>
            <w:r>
              <w:rPr>
                <w:rFonts w:hint="eastAsia" w:ascii="宋体" w:hAnsi="宋体" w:cs="宋体"/>
                <w:kern w:val="0"/>
                <w:sz w:val="20"/>
                <w:szCs w:val="20"/>
                <w:lang w:eastAsia="zh-CN"/>
              </w:rPr>
              <w:t>科学技术支出</w:t>
            </w:r>
          </w:p>
        </w:tc>
        <w:tc>
          <w:tcPr>
            <w:tcW w:w="1701"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lang w:val="en-US" w:eastAsia="zh-CN"/>
              </w:rPr>
              <w:t>342,000.00</w:t>
            </w:r>
          </w:p>
        </w:tc>
      </w:tr>
      <w:tr>
        <w:tblPrEx>
          <w:tblLayout w:type="fixed"/>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财政专户管理</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rPr>
              <w:t>　</w:t>
            </w: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rPr>
            </w:pPr>
            <w:r>
              <w:rPr>
                <w:rFonts w:hint="eastAsia" w:ascii="宋体" w:hAnsi="宋体" w:cs="宋体"/>
                <w:kern w:val="0"/>
                <w:sz w:val="20"/>
                <w:szCs w:val="20"/>
              </w:rPr>
              <w:t>社会保障和就业支出</w:t>
            </w:r>
          </w:p>
        </w:tc>
        <w:tc>
          <w:tcPr>
            <w:tcW w:w="1701"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lang w:val="en-US" w:eastAsia="zh-CN"/>
              </w:rPr>
              <w:t>997,924.00</w:t>
            </w:r>
          </w:p>
        </w:tc>
      </w:tr>
      <w:tr>
        <w:tblPrEx>
          <w:tblLayout w:type="fixed"/>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财政专户</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rPr>
              <w:t>　</w:t>
            </w: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rPr>
            </w:pPr>
            <w:r>
              <w:rPr>
                <w:rFonts w:hint="eastAsia" w:ascii="宋体" w:hAnsi="宋体" w:cs="宋体"/>
                <w:kern w:val="0"/>
                <w:sz w:val="20"/>
                <w:szCs w:val="20"/>
              </w:rPr>
              <w:t>医疗卫生与计划生育支出</w:t>
            </w:r>
          </w:p>
        </w:tc>
        <w:tc>
          <w:tcPr>
            <w:tcW w:w="1701"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lang w:val="en-US" w:eastAsia="zh-CN"/>
              </w:rPr>
              <w:t>461,571.50</w:t>
            </w:r>
          </w:p>
        </w:tc>
      </w:tr>
      <w:tr>
        <w:tblPrEx>
          <w:tblLayout w:type="fixed"/>
          <w:tblCellMar>
            <w:top w:w="0" w:type="dxa"/>
            <w:left w:w="108" w:type="dxa"/>
            <w:bottom w:w="0" w:type="dxa"/>
            <w:right w:w="108" w:type="dxa"/>
          </w:tblCellMar>
        </w:tblPrEx>
        <w:trPr>
          <w:trHeight w:val="519"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行政事业性收费收入</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rPr>
              <w:t>　</w:t>
            </w: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rPr>
            </w:pPr>
            <w:r>
              <w:rPr>
                <w:rFonts w:hint="eastAsia" w:ascii="宋体" w:hAnsi="宋体" w:cs="宋体"/>
                <w:kern w:val="0"/>
                <w:sz w:val="20"/>
                <w:szCs w:val="20"/>
              </w:rPr>
              <w:t>住房保障支出</w:t>
            </w:r>
          </w:p>
        </w:tc>
        <w:tc>
          <w:tcPr>
            <w:tcW w:w="1701"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lang w:val="en-US" w:eastAsia="zh-CN"/>
              </w:rPr>
              <w:t>1,093,785.00</w:t>
            </w:r>
          </w:p>
        </w:tc>
      </w:tr>
      <w:tr>
        <w:tblPrEx>
          <w:tblLayout w:type="fixed"/>
          <w:tblCellMar>
            <w:top w:w="0" w:type="dxa"/>
            <w:left w:w="108" w:type="dxa"/>
            <w:bottom w:w="0" w:type="dxa"/>
            <w:right w:w="108" w:type="dxa"/>
          </w:tblCellMar>
        </w:tblPrEx>
        <w:trPr>
          <w:trHeight w:val="447"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其他预算外收入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Layout w:type="fixed"/>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批准留用</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上级补助收入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4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事业收入（不含事业单位预算外资金）</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经营收入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79"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附属单位上缴收入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其他收入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654" w:hRule="atLeast"/>
        </w:trPr>
        <w:tc>
          <w:tcPr>
            <w:tcW w:w="3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本年收入合计</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cs="Arial"/>
                <w:color w:val="000000"/>
                <w:sz w:val="22"/>
              </w:rPr>
              <w:t>13,457,989.92</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本年支出合计</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cs="Arial"/>
                <w:color w:val="000000"/>
                <w:sz w:val="22"/>
              </w:rPr>
              <w:t>13,457,989.92</w:t>
            </w:r>
          </w:p>
        </w:tc>
      </w:tr>
      <w:tr>
        <w:tblPrEx>
          <w:tblLayout w:type="fixed"/>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用事业基金弥补收支差额</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结余分配</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上年结转</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结转下年</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收入总计：</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cs="Arial"/>
                <w:color w:val="000000"/>
                <w:sz w:val="22"/>
              </w:rPr>
              <w:t>13,457,989.92</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支出总计：</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cs="Arial"/>
                <w:color w:val="000000"/>
                <w:sz w:val="22"/>
              </w:rPr>
              <w:t>13,457,989.92</w:t>
            </w:r>
          </w:p>
        </w:tc>
      </w:tr>
    </w:tbl>
    <w:p>
      <w:p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ascii="仿宋_GB2312" w:hAnsi="楷体" w:eastAsia="仿宋_GB2312"/>
          <w:lang w:eastAsia="zh-CN"/>
        </w:rPr>
      </w:pPr>
      <w:r>
        <w:rPr>
          <w:rFonts w:hint="eastAsia" w:ascii="仿宋_GB2312" w:hAnsi="楷体"/>
          <w:lang w:eastAsia="zh-CN"/>
        </w:rPr>
        <w:t>二、</w:t>
      </w:r>
      <w:r>
        <w:rPr>
          <w:rFonts w:hint="eastAsia" w:ascii="仿宋_GB2312" w:hAnsi="楷体"/>
        </w:rPr>
        <w:t>收入决算表</w:t>
      </w:r>
      <w:r>
        <w:rPr>
          <w:rFonts w:hint="eastAsia" w:ascii="仿宋_GB2312" w:hAnsi="楷体"/>
          <w:lang w:eastAsia="zh-CN"/>
        </w:rPr>
        <w:t>（决算</w:t>
      </w:r>
      <w:r>
        <w:rPr>
          <w:rFonts w:hint="eastAsia" w:ascii="仿宋_GB2312" w:hAnsi="楷体"/>
          <w:lang w:val="en-US" w:eastAsia="zh-CN"/>
        </w:rPr>
        <w:t>02表</w:t>
      </w:r>
      <w:r>
        <w:rPr>
          <w:rFonts w:hint="eastAsia" w:ascii="仿宋_GB2312" w:hAnsi="楷体"/>
          <w:lang w:eastAsia="zh-CN"/>
        </w:rPr>
        <w:t>）</w:t>
      </w:r>
    </w:p>
    <w:p>
      <w:pPr>
        <w:rPr>
          <w:rFonts w:hint="eastAsia"/>
        </w:rPr>
      </w:pPr>
      <w:r>
        <w:rPr>
          <w:rFonts w:hint="eastAsia"/>
        </w:rPr>
        <w:t xml:space="preserve">       </w:t>
      </w:r>
    </w:p>
    <w:p>
      <w:pPr>
        <w:jc w:val="center"/>
        <w:rPr>
          <w:rFonts w:hint="eastAsia" w:ascii="楷体_GB2312" w:hAnsi="宋体" w:eastAsia="楷体_GB2312"/>
          <w:b w:val="0"/>
          <w:bCs/>
          <w:sz w:val="32"/>
          <w:szCs w:val="32"/>
        </w:rPr>
      </w:pPr>
      <w:r>
        <w:rPr>
          <w:rFonts w:hint="eastAsia" w:ascii="楷体_GB2312" w:hAnsi="宋体" w:eastAsia="楷体_GB2312"/>
          <w:b w:val="0"/>
          <w:bCs/>
          <w:sz w:val="32"/>
          <w:szCs w:val="32"/>
        </w:rPr>
        <w:t>收入决算表</w:t>
      </w:r>
    </w:p>
    <w:p>
      <w:pPr>
        <w:jc w:val="center"/>
        <w:rPr>
          <w:rFonts w:hint="eastAsia" w:ascii="楷体_GB2312" w:hAnsi="宋体" w:eastAsia="楷体_GB2312"/>
          <w:b/>
          <w:sz w:val="36"/>
          <w:szCs w:val="36"/>
        </w:rPr>
      </w:pPr>
    </w:p>
    <w:p>
      <w:pPr>
        <w:jc w:val="left"/>
        <w:rPr>
          <w:rFonts w:hint="eastAsia"/>
          <w:sz w:val="24"/>
          <w:szCs w:val="24"/>
        </w:rPr>
      </w:pPr>
      <w:r>
        <w:rPr>
          <w:rFonts w:hint="eastAsia"/>
          <w:sz w:val="24"/>
          <w:szCs w:val="24"/>
        </w:rPr>
        <w:t xml:space="preserve">单位名称：中国共产主义青年团北京市西城区委员会                                          </w:t>
      </w:r>
      <w:r>
        <w:rPr>
          <w:rFonts w:hint="eastAsia"/>
          <w:sz w:val="24"/>
          <w:szCs w:val="24"/>
          <w:lang w:val="en-US" w:eastAsia="zh-CN"/>
        </w:rPr>
        <w:t xml:space="preserve">                 </w:t>
      </w:r>
      <w:r>
        <w:rPr>
          <w:rFonts w:hint="eastAsia"/>
          <w:sz w:val="24"/>
          <w:szCs w:val="24"/>
        </w:rPr>
        <w:t>单位：元</w:t>
      </w:r>
    </w:p>
    <w:p>
      <w:pPr>
        <w:jc w:val="left"/>
        <w:rPr>
          <w:rFonts w:hint="eastAsia"/>
          <w:sz w:val="24"/>
          <w:szCs w:val="24"/>
        </w:rPr>
      </w:pPr>
    </w:p>
    <w:tbl>
      <w:tblPr>
        <w:tblStyle w:val="7"/>
        <w:tblW w:w="13806" w:type="dxa"/>
        <w:tblInd w:w="93" w:type="dxa"/>
        <w:tblLayout w:type="fixed"/>
        <w:tblCellMar>
          <w:top w:w="0" w:type="dxa"/>
          <w:left w:w="108" w:type="dxa"/>
          <w:bottom w:w="0" w:type="dxa"/>
          <w:right w:w="108" w:type="dxa"/>
        </w:tblCellMar>
      </w:tblPr>
      <w:tblGrid>
        <w:gridCol w:w="436"/>
        <w:gridCol w:w="436"/>
        <w:gridCol w:w="436"/>
        <w:gridCol w:w="4089"/>
        <w:gridCol w:w="1785"/>
        <w:gridCol w:w="1654"/>
        <w:gridCol w:w="1286"/>
        <w:gridCol w:w="870"/>
        <w:gridCol w:w="930"/>
        <w:gridCol w:w="1035"/>
        <w:gridCol w:w="849"/>
      </w:tblGrid>
      <w:tr>
        <w:tblPrEx>
          <w:tblLayout w:type="fixed"/>
          <w:tblCellMar>
            <w:top w:w="0" w:type="dxa"/>
            <w:left w:w="108" w:type="dxa"/>
            <w:bottom w:w="0" w:type="dxa"/>
            <w:right w:w="108" w:type="dxa"/>
          </w:tblCellMar>
        </w:tblPrEx>
        <w:trPr>
          <w:trHeight w:val="288" w:hRule="atLeast"/>
        </w:trPr>
        <w:tc>
          <w:tcPr>
            <w:tcW w:w="5397" w:type="dxa"/>
            <w:gridSpan w:val="4"/>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           目</w:t>
            </w:r>
          </w:p>
        </w:tc>
        <w:tc>
          <w:tcPr>
            <w:tcW w:w="1785"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本年收入合计</w:t>
            </w:r>
          </w:p>
        </w:tc>
        <w:tc>
          <w:tcPr>
            <w:tcW w:w="1654"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财政拨款收入</w:t>
            </w:r>
          </w:p>
        </w:tc>
        <w:tc>
          <w:tcPr>
            <w:tcW w:w="128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上级补助收入</w:t>
            </w:r>
          </w:p>
        </w:tc>
        <w:tc>
          <w:tcPr>
            <w:tcW w:w="870"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事业收入</w:t>
            </w:r>
          </w:p>
        </w:tc>
        <w:tc>
          <w:tcPr>
            <w:tcW w:w="930"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经营收入</w:t>
            </w:r>
          </w:p>
        </w:tc>
        <w:tc>
          <w:tcPr>
            <w:tcW w:w="1035"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附属单位上缴收入</w:t>
            </w:r>
          </w:p>
        </w:tc>
        <w:tc>
          <w:tcPr>
            <w:tcW w:w="849" w:type="dxa"/>
            <w:vMerge w:val="restart"/>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其他收入</w:t>
            </w:r>
          </w:p>
        </w:tc>
      </w:tr>
      <w:tr>
        <w:tblPrEx>
          <w:tblLayout w:type="fixed"/>
          <w:tblCellMar>
            <w:top w:w="0" w:type="dxa"/>
            <w:left w:w="108" w:type="dxa"/>
            <w:bottom w:w="0" w:type="dxa"/>
            <w:right w:w="108" w:type="dxa"/>
          </w:tblCellMar>
        </w:tblPrEx>
        <w:trPr>
          <w:trHeight w:val="312" w:hRule="atLeast"/>
        </w:trPr>
        <w:tc>
          <w:tcPr>
            <w:tcW w:w="1308" w:type="dxa"/>
            <w:gridSpan w:val="3"/>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支出功能分类科目编码</w:t>
            </w:r>
          </w:p>
        </w:tc>
        <w:tc>
          <w:tcPr>
            <w:tcW w:w="4089"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7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5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8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7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93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49"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08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5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8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7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93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49"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08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5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8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7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93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49"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36" w:type="dxa"/>
            <w:vMerge w:val="restar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408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7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5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87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93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03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49"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r>
      <w:tr>
        <w:tblPrEx>
          <w:tblLayout w:type="fixed"/>
          <w:tblCellMar>
            <w:top w:w="0" w:type="dxa"/>
            <w:left w:w="108" w:type="dxa"/>
            <w:bottom w:w="0" w:type="dxa"/>
            <w:right w:w="108" w:type="dxa"/>
          </w:tblCellMar>
        </w:tblPrEx>
        <w:trPr>
          <w:trHeight w:val="288" w:hRule="atLeast"/>
        </w:trPr>
        <w:tc>
          <w:tcPr>
            <w:tcW w:w="43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08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13,457,989.92</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13,457,989.92</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10,562,709.42</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10,562,709.42</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群众团体事务</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10,562,709.42</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10,562,709.42</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2012901</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5,797,221.38</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5,797,221.38</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2012902</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57,000.00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57,000.00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2012999</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4,708,488.04</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4,708,488.04</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206</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科学技术支出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342,000.00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342,000.00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20699</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其他科学技术支出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342,000.00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342,000.00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2069999</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其他科学技术支出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342,000.00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342,000.00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997,924.00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997,924.00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997,924.00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997,924.00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2080501</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3,770.00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3,770.00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2080505</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710,110.00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710,110.00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2080506</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284,044.00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284,044.00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w:t>
            </w:r>
          </w:p>
        </w:tc>
        <w:tc>
          <w:tcPr>
            <w:tcW w:w="4089"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医疗卫生与计划生育支出</w:t>
            </w:r>
          </w:p>
        </w:tc>
        <w:tc>
          <w:tcPr>
            <w:tcW w:w="1785"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461,571.50</w:t>
            </w:r>
          </w:p>
        </w:tc>
        <w:tc>
          <w:tcPr>
            <w:tcW w:w="1654"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461,571.50</w:t>
            </w:r>
          </w:p>
        </w:tc>
        <w:tc>
          <w:tcPr>
            <w:tcW w:w="1286"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auto"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461,571.50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461,571.50</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2101101</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行政单位医疗★</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258,579.62</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258,579.62</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2101102</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事业单位医疗★</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202,991.88</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202,991.88</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1,093,785.00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1,093,785.00</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1,093,785.00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1,093,785.00</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2210201</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508,856.00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508,856.00</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2210202</w:t>
            </w:r>
          </w:p>
        </w:tc>
        <w:tc>
          <w:tcPr>
            <w:tcW w:w="4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提租补贴</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10,560.00</w:t>
            </w: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10,560.00</w:t>
            </w:r>
          </w:p>
        </w:tc>
        <w:tc>
          <w:tcPr>
            <w:tcW w:w="1286"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870"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930"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1035"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849"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2210203</w:t>
            </w:r>
          </w:p>
        </w:tc>
        <w:tc>
          <w:tcPr>
            <w:tcW w:w="4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购房补贴</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574,369.00</w:t>
            </w: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574,369.00</w:t>
            </w:r>
          </w:p>
        </w:tc>
        <w:tc>
          <w:tcPr>
            <w:tcW w:w="1286"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870"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930"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1035"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849"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r>
    </w:tbl>
    <w:p>
      <w:pPr>
        <w:jc w:val="left"/>
        <w:rPr>
          <w:rFonts w:hint="eastAsia"/>
        </w:rPr>
      </w:pPr>
    </w:p>
    <w:p>
      <w:pPr>
        <w:jc w:val="left"/>
        <w:rPr>
          <w:rFonts w:hint="eastAsia"/>
        </w:rPr>
      </w:pPr>
      <w:r>
        <w:rPr>
          <w:rFonts w:hint="eastAsia"/>
        </w:rPr>
        <w:br w:type="page"/>
      </w:r>
    </w:p>
    <w:p>
      <w:pPr>
        <w:jc w:val="left"/>
        <w:rPr>
          <w:rFonts w:hint="eastAsia"/>
        </w:rPr>
      </w:pPr>
    </w:p>
    <w:p>
      <w:pPr>
        <w:rPr>
          <w:rFonts w:hint="eastAsia" w:ascii="仿宋_GB2312" w:hAnsi="楷体" w:eastAsia="仿宋_GB2312"/>
          <w:lang w:eastAsia="zh-CN"/>
        </w:rPr>
      </w:pPr>
      <w:r>
        <w:rPr>
          <w:rFonts w:hint="eastAsia" w:ascii="仿宋_GB2312" w:hAnsi="楷体"/>
          <w:lang w:eastAsia="zh-CN"/>
        </w:rPr>
        <w:t>三</w:t>
      </w:r>
      <w:r>
        <w:rPr>
          <w:rFonts w:hint="eastAsia" w:ascii="仿宋_GB2312" w:hAnsi="楷体"/>
        </w:rPr>
        <w:t>、支出决算表</w:t>
      </w:r>
      <w:r>
        <w:rPr>
          <w:rFonts w:hint="eastAsia" w:ascii="仿宋_GB2312" w:hAnsi="楷体"/>
          <w:lang w:eastAsia="zh-CN"/>
        </w:rPr>
        <w:t>（决算</w:t>
      </w:r>
      <w:r>
        <w:rPr>
          <w:rFonts w:hint="eastAsia" w:ascii="仿宋_GB2312" w:hAnsi="楷体"/>
          <w:lang w:val="en-US" w:eastAsia="zh-CN"/>
        </w:rPr>
        <w:t>03表</w:t>
      </w:r>
      <w:r>
        <w:rPr>
          <w:rFonts w:hint="eastAsia" w:ascii="仿宋_GB2312" w:hAnsi="楷体"/>
          <w:lang w:eastAsia="zh-CN"/>
        </w:rPr>
        <w:t>）</w:t>
      </w:r>
    </w:p>
    <w:p>
      <w:pPr>
        <w:jc w:val="left"/>
        <w:rPr>
          <w:rFonts w:hint="eastAsia" w:ascii="楷体_GB2312" w:hAnsi="宋体" w:eastAsia="楷体_GB2312"/>
          <w:b/>
          <w:sz w:val="36"/>
          <w:szCs w:val="36"/>
        </w:rPr>
      </w:pPr>
      <w:r>
        <w:rPr>
          <w:rFonts w:hint="eastAsia"/>
        </w:rPr>
        <w:t xml:space="preserve">                        </w:t>
      </w:r>
      <w:r>
        <w:rPr>
          <w:rFonts w:hint="eastAsia" w:ascii="方正小标宋简体" w:eastAsia="方正小标宋简体"/>
          <w:sz w:val="32"/>
          <w:szCs w:val="32"/>
        </w:rPr>
        <w:t xml:space="preserve">      </w:t>
      </w:r>
      <w:r>
        <w:rPr>
          <w:rFonts w:hint="eastAsia" w:ascii="楷体_GB2312" w:hAnsi="宋体" w:eastAsia="楷体_GB2312"/>
          <w:b/>
          <w:sz w:val="36"/>
          <w:szCs w:val="36"/>
        </w:rPr>
        <w:t xml:space="preserve">  </w:t>
      </w:r>
    </w:p>
    <w:p>
      <w:pPr>
        <w:jc w:val="center"/>
        <w:rPr>
          <w:b w:val="0"/>
          <w:bCs/>
          <w:sz w:val="32"/>
          <w:szCs w:val="32"/>
        </w:rPr>
      </w:pPr>
      <w:r>
        <w:rPr>
          <w:rFonts w:hint="eastAsia" w:ascii="楷体_GB2312" w:hAnsi="宋体" w:eastAsia="楷体_GB2312"/>
          <w:b w:val="0"/>
          <w:bCs/>
          <w:sz w:val="32"/>
          <w:szCs w:val="32"/>
        </w:rPr>
        <w:t>支出决算表</w:t>
      </w:r>
    </w:p>
    <w:p>
      <w:pPr>
        <w:rPr>
          <w:sz w:val="22"/>
          <w:szCs w:val="22"/>
        </w:rPr>
      </w:pPr>
      <w:r>
        <w:rPr>
          <w:rFonts w:hint="eastAsia"/>
          <w:sz w:val="22"/>
          <w:szCs w:val="22"/>
        </w:rPr>
        <w:t>单位名称：中国共产主义青年团北京市西城区委员会                                                                  单位：元</w:t>
      </w:r>
    </w:p>
    <w:tbl>
      <w:tblPr>
        <w:tblStyle w:val="7"/>
        <w:tblW w:w="13340" w:type="dxa"/>
        <w:tblInd w:w="93" w:type="dxa"/>
        <w:tblLayout w:type="fixed"/>
        <w:tblCellMar>
          <w:top w:w="0" w:type="dxa"/>
          <w:left w:w="108" w:type="dxa"/>
          <w:bottom w:w="0" w:type="dxa"/>
          <w:right w:w="108" w:type="dxa"/>
        </w:tblCellMar>
      </w:tblPr>
      <w:tblGrid>
        <w:gridCol w:w="436"/>
        <w:gridCol w:w="436"/>
        <w:gridCol w:w="436"/>
        <w:gridCol w:w="3227"/>
        <w:gridCol w:w="1646"/>
        <w:gridCol w:w="1646"/>
        <w:gridCol w:w="1646"/>
        <w:gridCol w:w="1457"/>
        <w:gridCol w:w="1276"/>
        <w:gridCol w:w="1134"/>
      </w:tblGrid>
      <w:tr>
        <w:tblPrEx>
          <w:tblLayout w:type="fixed"/>
          <w:tblCellMar>
            <w:top w:w="0" w:type="dxa"/>
            <w:left w:w="108" w:type="dxa"/>
            <w:bottom w:w="0" w:type="dxa"/>
            <w:right w:w="108" w:type="dxa"/>
          </w:tblCellMar>
        </w:tblPrEx>
        <w:trPr>
          <w:trHeight w:val="288" w:hRule="atLeast"/>
        </w:trPr>
        <w:tc>
          <w:tcPr>
            <w:tcW w:w="4535" w:type="dxa"/>
            <w:gridSpan w:val="4"/>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项               目</w:t>
            </w:r>
          </w:p>
        </w:tc>
        <w:tc>
          <w:tcPr>
            <w:tcW w:w="164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本年支出合计</w:t>
            </w:r>
          </w:p>
        </w:tc>
        <w:tc>
          <w:tcPr>
            <w:tcW w:w="164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基本支出</w:t>
            </w:r>
          </w:p>
        </w:tc>
        <w:tc>
          <w:tcPr>
            <w:tcW w:w="164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项目支出</w:t>
            </w:r>
          </w:p>
        </w:tc>
        <w:tc>
          <w:tcPr>
            <w:tcW w:w="1457"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上缴上级支出</w:t>
            </w:r>
          </w:p>
        </w:tc>
        <w:tc>
          <w:tcPr>
            <w:tcW w:w="127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经营支出</w:t>
            </w:r>
          </w:p>
        </w:tc>
        <w:tc>
          <w:tcPr>
            <w:tcW w:w="1134" w:type="dxa"/>
            <w:vMerge w:val="restart"/>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对附属单位补助支出</w:t>
            </w:r>
          </w:p>
        </w:tc>
      </w:tr>
      <w:tr>
        <w:tblPrEx>
          <w:tblLayout w:type="fixed"/>
          <w:tblCellMar>
            <w:top w:w="0" w:type="dxa"/>
            <w:left w:w="108" w:type="dxa"/>
            <w:bottom w:w="0" w:type="dxa"/>
            <w:right w:w="108" w:type="dxa"/>
          </w:tblCellMar>
        </w:tblPrEx>
        <w:trPr>
          <w:trHeight w:val="312" w:hRule="atLeast"/>
        </w:trPr>
        <w:tc>
          <w:tcPr>
            <w:tcW w:w="1308" w:type="dxa"/>
            <w:gridSpan w:val="3"/>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支出功能分类科目编码</w:t>
            </w:r>
          </w:p>
        </w:tc>
        <w:tc>
          <w:tcPr>
            <w:tcW w:w="3227"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科目名称</w:t>
            </w: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45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13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8"/>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32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45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13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8"/>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32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45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13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8"/>
                <w:szCs w:val="22"/>
              </w:rPr>
            </w:pPr>
          </w:p>
        </w:tc>
      </w:tr>
      <w:tr>
        <w:tblPrEx>
          <w:tblLayout w:type="fixed"/>
          <w:tblCellMar>
            <w:top w:w="0" w:type="dxa"/>
            <w:left w:w="108" w:type="dxa"/>
            <w:bottom w:w="0" w:type="dxa"/>
            <w:right w:w="108" w:type="dxa"/>
          </w:tblCellMar>
        </w:tblPrEx>
        <w:trPr>
          <w:trHeight w:val="288" w:hRule="atLeast"/>
        </w:trPr>
        <w:tc>
          <w:tcPr>
            <w:tcW w:w="436" w:type="dxa"/>
            <w:vMerge w:val="restar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类</w:t>
            </w:r>
          </w:p>
        </w:tc>
        <w:tc>
          <w:tcPr>
            <w:tcW w:w="43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款</w:t>
            </w:r>
          </w:p>
        </w:tc>
        <w:tc>
          <w:tcPr>
            <w:tcW w:w="43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项</w:t>
            </w:r>
          </w:p>
        </w:tc>
        <w:tc>
          <w:tcPr>
            <w:tcW w:w="322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栏次</w:t>
            </w:r>
          </w:p>
        </w:tc>
        <w:tc>
          <w:tcPr>
            <w:tcW w:w="164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1</w:t>
            </w:r>
          </w:p>
        </w:tc>
        <w:tc>
          <w:tcPr>
            <w:tcW w:w="164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2</w:t>
            </w:r>
          </w:p>
        </w:tc>
        <w:tc>
          <w:tcPr>
            <w:tcW w:w="164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3</w:t>
            </w:r>
          </w:p>
        </w:tc>
        <w:tc>
          <w:tcPr>
            <w:tcW w:w="145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4</w:t>
            </w:r>
          </w:p>
        </w:tc>
        <w:tc>
          <w:tcPr>
            <w:tcW w:w="127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5</w:t>
            </w:r>
          </w:p>
        </w:tc>
        <w:tc>
          <w:tcPr>
            <w:tcW w:w="1134"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6</w:t>
            </w:r>
          </w:p>
        </w:tc>
      </w:tr>
      <w:tr>
        <w:tblPrEx>
          <w:tblLayout w:type="fixed"/>
          <w:tblCellMar>
            <w:top w:w="0" w:type="dxa"/>
            <w:left w:w="108" w:type="dxa"/>
            <w:bottom w:w="0" w:type="dxa"/>
            <w:right w:w="108" w:type="dxa"/>
          </w:tblCellMar>
        </w:tblPrEx>
        <w:trPr>
          <w:trHeight w:val="288" w:hRule="atLeast"/>
        </w:trPr>
        <w:tc>
          <w:tcPr>
            <w:tcW w:w="43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22"/>
              </w:rPr>
            </w:pPr>
          </w:p>
        </w:tc>
        <w:tc>
          <w:tcPr>
            <w:tcW w:w="322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合计</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13,457,989.92</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8,350,501.88</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5,107,488.04</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10,562,709.42</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5,797,221.38</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4,765,488.04</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群众团体事务</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10,562,709.42</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5,797,221.38</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4,765,488.04</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2012901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5,797,221.38</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5,797,221.38</w:t>
            </w:r>
          </w:p>
        </w:tc>
        <w:tc>
          <w:tcPr>
            <w:tcW w:w="164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2012902</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57,000.00</w:t>
            </w:r>
          </w:p>
        </w:tc>
        <w:tc>
          <w:tcPr>
            <w:tcW w:w="164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57,000.00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2012999</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4,708,488.04</w:t>
            </w:r>
          </w:p>
        </w:tc>
        <w:tc>
          <w:tcPr>
            <w:tcW w:w="164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4,708,488.04</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206</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科学技术支出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342,000.00</w:t>
            </w:r>
          </w:p>
        </w:tc>
        <w:tc>
          <w:tcPr>
            <w:tcW w:w="164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342,000.00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20699</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其他科学技术支出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342,000.00</w:t>
            </w:r>
          </w:p>
        </w:tc>
        <w:tc>
          <w:tcPr>
            <w:tcW w:w="164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342,000.00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2069999</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其他科学技术支出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342,000.00</w:t>
            </w:r>
          </w:p>
        </w:tc>
        <w:tc>
          <w:tcPr>
            <w:tcW w:w="164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342,000.00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997,924.00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997,924.00</w:t>
            </w:r>
          </w:p>
        </w:tc>
        <w:tc>
          <w:tcPr>
            <w:tcW w:w="164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997,924.00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997,924.00</w:t>
            </w:r>
          </w:p>
        </w:tc>
        <w:tc>
          <w:tcPr>
            <w:tcW w:w="164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3,770.00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3,770.00</w:t>
            </w:r>
          </w:p>
        </w:tc>
        <w:tc>
          <w:tcPr>
            <w:tcW w:w="164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2080505</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710,110.00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710,110.00</w:t>
            </w:r>
          </w:p>
        </w:tc>
        <w:tc>
          <w:tcPr>
            <w:tcW w:w="164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2080506</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284,044.00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284,044.00</w:t>
            </w:r>
          </w:p>
        </w:tc>
        <w:tc>
          <w:tcPr>
            <w:tcW w:w="164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医疗卫生与计划生育支出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461,571.50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461,571.50</w:t>
            </w:r>
          </w:p>
        </w:tc>
        <w:tc>
          <w:tcPr>
            <w:tcW w:w="164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461,571.50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461,571.50</w:t>
            </w:r>
          </w:p>
        </w:tc>
        <w:tc>
          <w:tcPr>
            <w:tcW w:w="164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2101101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行政单位医疗★</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258,579.62</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258,579.62</w:t>
            </w:r>
          </w:p>
        </w:tc>
        <w:tc>
          <w:tcPr>
            <w:tcW w:w="1646"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2101102</w:t>
            </w:r>
          </w:p>
        </w:tc>
        <w:tc>
          <w:tcPr>
            <w:tcW w:w="3227"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事业单位医疗★</w:t>
            </w:r>
          </w:p>
        </w:tc>
        <w:tc>
          <w:tcPr>
            <w:tcW w:w="1646"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202,991.88</w:t>
            </w:r>
          </w:p>
        </w:tc>
        <w:tc>
          <w:tcPr>
            <w:tcW w:w="1646"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202,991.88</w:t>
            </w:r>
          </w:p>
        </w:tc>
        <w:tc>
          <w:tcPr>
            <w:tcW w:w="1646" w:type="dxa"/>
            <w:tcBorders>
              <w:top w:val="nil"/>
              <w:left w:val="nil"/>
              <w:bottom w:val="single" w:color="auto" w:sz="4" w:space="0"/>
              <w:right w:val="single" w:color="000000" w:sz="4" w:space="0"/>
            </w:tcBorders>
            <w:shd w:val="clear" w:color="auto" w:fill="auto"/>
            <w:vAlign w:val="center"/>
          </w:tcPr>
          <w:p>
            <w:pPr>
              <w:jc w:val="right"/>
              <w:rPr>
                <w:rFonts w:ascii="宋体" w:hAnsi="宋体" w:cs="Arial"/>
                <w:color w:val="000000"/>
                <w:kern w:val="0"/>
                <w:sz w:val="18"/>
                <w:szCs w:val="22"/>
              </w:rPr>
            </w:pPr>
          </w:p>
        </w:tc>
        <w:tc>
          <w:tcPr>
            <w:tcW w:w="1457"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auto"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w:t>
            </w:r>
          </w:p>
        </w:tc>
        <w:tc>
          <w:tcPr>
            <w:tcW w:w="3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1,093,785.00</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1,093,785.00</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Arial"/>
                <w:color w:val="000000"/>
                <w:kern w:val="0"/>
                <w:sz w:val="18"/>
                <w:szCs w:val="22"/>
              </w:rPr>
            </w:pP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w:t>
            </w:r>
          </w:p>
        </w:tc>
        <w:tc>
          <w:tcPr>
            <w:tcW w:w="3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1,093,785.00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1,093,785.00</w:t>
            </w:r>
          </w:p>
        </w:tc>
        <w:tc>
          <w:tcPr>
            <w:tcW w:w="164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kern w:val="0"/>
                <w:sz w:val="18"/>
                <w:szCs w:val="22"/>
              </w:rPr>
            </w:pPr>
          </w:p>
        </w:tc>
        <w:tc>
          <w:tcPr>
            <w:tcW w:w="1457"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276"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2210201</w:t>
            </w:r>
          </w:p>
        </w:tc>
        <w:tc>
          <w:tcPr>
            <w:tcW w:w="3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508,856.00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508,856.00</w:t>
            </w:r>
          </w:p>
        </w:tc>
        <w:tc>
          <w:tcPr>
            <w:tcW w:w="164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kern w:val="0"/>
                <w:sz w:val="18"/>
                <w:szCs w:val="22"/>
              </w:rPr>
            </w:pPr>
          </w:p>
        </w:tc>
        <w:tc>
          <w:tcPr>
            <w:tcW w:w="1457"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276"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2210202</w:t>
            </w:r>
          </w:p>
        </w:tc>
        <w:tc>
          <w:tcPr>
            <w:tcW w:w="3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 xml:space="preserve">  提租补贴</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10,560.00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10,560.00</w:t>
            </w:r>
          </w:p>
        </w:tc>
        <w:tc>
          <w:tcPr>
            <w:tcW w:w="164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kern w:val="0"/>
                <w:sz w:val="18"/>
                <w:szCs w:val="22"/>
              </w:rPr>
            </w:pPr>
          </w:p>
        </w:tc>
        <w:tc>
          <w:tcPr>
            <w:tcW w:w="1457"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276"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2210203</w:t>
            </w:r>
          </w:p>
        </w:tc>
        <w:tc>
          <w:tcPr>
            <w:tcW w:w="3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 xml:space="preserve">  购房补贴</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574,369.00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574,369.00</w:t>
            </w:r>
          </w:p>
        </w:tc>
        <w:tc>
          <w:tcPr>
            <w:tcW w:w="1646"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kern w:val="0"/>
                <w:sz w:val="18"/>
                <w:szCs w:val="22"/>
              </w:rPr>
            </w:pPr>
          </w:p>
        </w:tc>
        <w:tc>
          <w:tcPr>
            <w:tcW w:w="1457"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276"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r>
    </w:tbl>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hint="eastAsia" w:ascii="仿宋_GB2312" w:hAnsi="Times New Roman" w:eastAsia="仿宋_GB2312"/>
          <w:sz w:val="32"/>
          <w:szCs w:val="32"/>
          <w:lang w:eastAsia="zh-CN"/>
        </w:rPr>
      </w:pPr>
    </w:p>
    <w:p>
      <w:pPr>
        <w:rPr>
          <w:rFonts w:ascii="仿宋_GB2312" w:hAnsi="Times New Roman" w:eastAsia="仿宋_GB2312"/>
          <w:sz w:val="32"/>
          <w:szCs w:val="32"/>
        </w:rPr>
      </w:pPr>
    </w:p>
    <w:p>
      <w:pPr>
        <w:rPr>
          <w:rFonts w:hint="eastAsia" w:ascii="仿宋_GB2312" w:hAnsi="楷体" w:eastAsia="仿宋_GB2312"/>
          <w:lang w:eastAsia="zh-CN"/>
        </w:rPr>
      </w:pPr>
      <w:r>
        <w:rPr>
          <w:rFonts w:hint="eastAsia" w:ascii="仿宋_GB2312" w:hAnsi="楷体"/>
          <w:lang w:eastAsia="zh-CN"/>
        </w:rPr>
        <w:t>四</w:t>
      </w:r>
      <w:r>
        <w:rPr>
          <w:rFonts w:hint="eastAsia" w:ascii="仿宋_GB2312" w:hAnsi="楷体"/>
        </w:rPr>
        <w:t>、财政拨款收入支出决算总表</w:t>
      </w:r>
      <w:r>
        <w:rPr>
          <w:rFonts w:hint="eastAsia" w:ascii="仿宋_GB2312" w:hAnsi="楷体"/>
          <w:lang w:eastAsia="zh-CN"/>
        </w:rPr>
        <w:t>（决算</w:t>
      </w:r>
      <w:r>
        <w:rPr>
          <w:rFonts w:hint="eastAsia" w:ascii="仿宋_GB2312" w:hAnsi="楷体"/>
          <w:lang w:val="en-US" w:eastAsia="zh-CN"/>
        </w:rPr>
        <w:t>04表</w:t>
      </w:r>
      <w:r>
        <w:rPr>
          <w:rFonts w:hint="eastAsia" w:ascii="仿宋_GB2312" w:hAnsi="楷体"/>
          <w:lang w:eastAsia="zh-CN"/>
        </w:rPr>
        <w:t>）</w:t>
      </w:r>
    </w:p>
    <w:p>
      <w:pPr>
        <w:jc w:val="left"/>
      </w:pPr>
      <w:r>
        <w:rPr>
          <w:rFonts w:hint="eastAsia"/>
        </w:rPr>
        <w:t xml:space="preserve">    </w:t>
      </w:r>
    </w:p>
    <w:p>
      <w:pPr>
        <w:jc w:val="center"/>
        <w:rPr>
          <w:rFonts w:hint="eastAsia" w:ascii="楷体_GB2312" w:hAnsi="宋体" w:eastAsia="楷体_GB2312"/>
          <w:b w:val="0"/>
          <w:bCs/>
          <w:sz w:val="32"/>
          <w:szCs w:val="32"/>
        </w:rPr>
      </w:pPr>
      <w:r>
        <w:rPr>
          <w:rFonts w:hint="eastAsia" w:ascii="楷体_GB2312" w:hAnsi="宋体" w:eastAsia="楷体_GB2312"/>
          <w:b w:val="0"/>
          <w:bCs/>
          <w:sz w:val="32"/>
          <w:szCs w:val="32"/>
        </w:rPr>
        <w:t>财政拨款收支决算总表</w:t>
      </w:r>
    </w:p>
    <w:p>
      <w:pPr>
        <w:ind w:right="525"/>
        <w:jc w:val="left"/>
        <w:rPr>
          <w:rFonts w:hint="eastAsia" w:ascii="楷体_GB2312" w:hAnsi="宋体" w:eastAsia="楷体_GB2312"/>
          <w:b/>
          <w:sz w:val="36"/>
          <w:szCs w:val="36"/>
        </w:rPr>
      </w:pPr>
    </w:p>
    <w:tbl>
      <w:tblPr>
        <w:tblStyle w:val="7"/>
        <w:tblpPr w:leftFromText="180" w:rightFromText="180" w:vertAnchor="text" w:horzAnchor="page" w:tblpX="1045" w:tblpY="583"/>
        <w:tblOverlap w:val="never"/>
        <w:tblW w:w="136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10"/>
        <w:gridCol w:w="1530"/>
        <w:gridCol w:w="1590"/>
        <w:gridCol w:w="2595"/>
        <w:gridCol w:w="1470"/>
        <w:gridCol w:w="1365"/>
        <w:gridCol w:w="1260"/>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6" w:hRule="atLeast"/>
        </w:trPr>
        <w:tc>
          <w:tcPr>
            <w:tcW w:w="5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     入</w:t>
            </w:r>
          </w:p>
        </w:tc>
        <w:tc>
          <w:tcPr>
            <w:tcW w:w="8154" w:type="dxa"/>
            <w:gridSpan w:val="5"/>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2" w:hRule="atLeast"/>
        </w:trPr>
        <w:tc>
          <w:tcPr>
            <w:tcW w:w="241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530"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590"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2595"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项目（按功能分类）</w:t>
            </w:r>
          </w:p>
        </w:tc>
        <w:tc>
          <w:tcPr>
            <w:tcW w:w="283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2724" w:type="dxa"/>
            <w:gridSpan w:val="2"/>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6" w:hRule="atLeast"/>
        </w:trPr>
        <w:tc>
          <w:tcPr>
            <w:tcW w:w="241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3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9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595"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126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46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一、公共预算财政拨款</w:t>
            </w: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r>
              <w:rPr>
                <w:rFonts w:hint="eastAsia" w:cs="Arial"/>
                <w:color w:val="000000"/>
                <w:sz w:val="22"/>
                <w:lang w:val="en-US" w:eastAsia="zh-CN"/>
              </w:rPr>
              <w:t>12,150,552.51</w:t>
            </w:r>
          </w:p>
        </w:tc>
        <w:tc>
          <w:tcPr>
            <w:tcW w:w="15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cs="Arial"/>
                <w:color w:val="000000"/>
                <w:sz w:val="22"/>
              </w:rPr>
              <w:t>13,457,989.92</w:t>
            </w: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cs="Arial"/>
                <w:color w:val="000000"/>
                <w:sz w:val="22"/>
                <w:lang w:val="en-US" w:eastAsia="zh-CN"/>
              </w:rPr>
              <w:t>9,454,955.01</w:t>
            </w:r>
          </w:p>
        </w:tc>
        <w:tc>
          <w:tcPr>
            <w:tcW w:w="1365" w:type="dxa"/>
            <w:tcBorders>
              <w:bottom w:val="single" w:color="000000" w:sz="4" w:space="0"/>
              <w:right w:val="single" w:color="000000" w:sz="4" w:space="0"/>
            </w:tcBorders>
            <w:shd w:val="clear" w:color="auto" w:fill="auto"/>
            <w:vAlign w:val="center"/>
          </w:tcPr>
          <w:p>
            <w:pPr>
              <w:widowControl/>
              <w:jc w:val="right"/>
              <w:rPr>
                <w:rFonts w:hint="eastAsia" w:ascii="宋体" w:hAnsi="宋体" w:eastAsia="宋体" w:cs="宋体"/>
                <w:i w:val="0"/>
                <w:color w:val="000000"/>
                <w:sz w:val="18"/>
                <w:szCs w:val="18"/>
                <w:u w:val="none"/>
              </w:rPr>
            </w:pPr>
            <w:r>
              <w:rPr>
                <w:rFonts w:hint="eastAsia" w:cs="Arial"/>
                <w:color w:val="000000"/>
                <w:sz w:val="22"/>
                <w:lang w:val="en-US" w:eastAsia="zh-CN"/>
              </w:rPr>
              <w:t>10,562,709.42</w:t>
            </w:r>
          </w:p>
        </w:tc>
        <w:tc>
          <w:tcPr>
            <w:tcW w:w="12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2"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二、科学技术支出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cs="Arial"/>
                <w:color w:val="000000"/>
                <w:sz w:val="22"/>
              </w:rPr>
              <w:t>342,000.00</w:t>
            </w:r>
          </w:p>
        </w:tc>
        <w:tc>
          <w:tcPr>
            <w:tcW w:w="1365" w:type="dxa"/>
            <w:tcBorders>
              <w:bottom w:val="single" w:color="000000" w:sz="4" w:space="0"/>
              <w:right w:val="single" w:color="000000" w:sz="4" w:space="0"/>
            </w:tcBorders>
            <w:shd w:val="clear" w:color="auto" w:fill="auto"/>
            <w:vAlign w:val="center"/>
          </w:tcPr>
          <w:p>
            <w:pPr>
              <w:widowControl/>
              <w:jc w:val="right"/>
              <w:rPr>
                <w:rFonts w:hint="eastAsia" w:ascii="宋体" w:hAnsi="宋体" w:eastAsia="宋体" w:cs="宋体"/>
                <w:i w:val="0"/>
                <w:color w:val="000000"/>
                <w:sz w:val="18"/>
                <w:szCs w:val="18"/>
                <w:u w:val="none"/>
              </w:rPr>
            </w:pPr>
            <w:r>
              <w:rPr>
                <w:rFonts w:hint="eastAsia" w:cs="Arial"/>
                <w:color w:val="000000"/>
                <w:sz w:val="22"/>
                <w:lang w:val="en-US" w:eastAsia="zh-CN"/>
              </w:rPr>
              <w:t>342,000.00</w:t>
            </w:r>
          </w:p>
        </w:tc>
        <w:tc>
          <w:tcPr>
            <w:tcW w:w="12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三、社会保障和就业支出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cs="Arial"/>
                <w:color w:val="000000"/>
                <w:sz w:val="22"/>
              </w:rPr>
              <w:t>998,644.00</w:t>
            </w:r>
          </w:p>
        </w:tc>
        <w:tc>
          <w:tcPr>
            <w:tcW w:w="1365" w:type="dxa"/>
            <w:tcBorders>
              <w:bottom w:val="single" w:color="000000" w:sz="4" w:space="0"/>
              <w:right w:val="single" w:color="000000" w:sz="4" w:space="0"/>
            </w:tcBorders>
            <w:shd w:val="clear" w:color="auto" w:fill="auto"/>
            <w:vAlign w:val="center"/>
          </w:tcPr>
          <w:p>
            <w:pPr>
              <w:widowControl/>
              <w:jc w:val="right"/>
              <w:rPr>
                <w:rFonts w:hint="eastAsia" w:ascii="宋体" w:hAnsi="宋体" w:eastAsia="宋体" w:cs="宋体"/>
                <w:i w:val="0"/>
                <w:color w:val="000000"/>
                <w:sz w:val="18"/>
                <w:szCs w:val="18"/>
                <w:u w:val="none"/>
              </w:rPr>
            </w:pPr>
            <w:r>
              <w:rPr>
                <w:rFonts w:hint="eastAsia" w:cs="Arial"/>
                <w:color w:val="000000"/>
                <w:sz w:val="22"/>
                <w:lang w:val="en-US" w:eastAsia="zh-CN"/>
              </w:rPr>
              <w:t>997,924.00</w:t>
            </w:r>
          </w:p>
        </w:tc>
        <w:tc>
          <w:tcPr>
            <w:tcW w:w="12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四、医疗卫生与计划生育支出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cs="Arial"/>
                <w:color w:val="000000"/>
                <w:sz w:val="22"/>
                <w:lang w:val="en-US" w:eastAsia="zh-CN"/>
              </w:rPr>
              <w:t>461,571.50</w:t>
            </w:r>
          </w:p>
        </w:tc>
        <w:tc>
          <w:tcPr>
            <w:tcW w:w="1365" w:type="dxa"/>
            <w:tcBorders>
              <w:bottom w:val="single" w:color="000000" w:sz="4" w:space="0"/>
              <w:right w:val="single" w:color="000000" w:sz="4" w:space="0"/>
            </w:tcBorders>
            <w:shd w:val="clear" w:color="auto" w:fill="auto"/>
            <w:vAlign w:val="center"/>
          </w:tcPr>
          <w:p>
            <w:pPr>
              <w:widowControl/>
              <w:jc w:val="right"/>
              <w:rPr>
                <w:rFonts w:hint="eastAsia" w:ascii="宋体" w:hAnsi="宋体" w:eastAsia="宋体" w:cs="宋体"/>
                <w:i w:val="0"/>
                <w:color w:val="000000"/>
                <w:sz w:val="18"/>
                <w:szCs w:val="18"/>
                <w:u w:val="none"/>
              </w:rPr>
            </w:pPr>
            <w:r>
              <w:rPr>
                <w:rFonts w:hint="eastAsia" w:cs="Arial"/>
                <w:color w:val="000000"/>
                <w:sz w:val="22"/>
                <w:lang w:val="en-US" w:eastAsia="zh-CN"/>
              </w:rPr>
              <w:t>461,571.50</w:t>
            </w:r>
          </w:p>
        </w:tc>
        <w:tc>
          <w:tcPr>
            <w:tcW w:w="12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五、住房保障支出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cs="Arial"/>
                <w:color w:val="000000"/>
                <w:sz w:val="22"/>
                <w:lang w:val="en-US" w:eastAsia="zh-CN"/>
              </w:rPr>
              <w:t>893,382.00</w:t>
            </w:r>
          </w:p>
        </w:tc>
        <w:tc>
          <w:tcPr>
            <w:tcW w:w="1365" w:type="dxa"/>
            <w:tcBorders>
              <w:bottom w:val="single" w:color="000000" w:sz="4" w:space="0"/>
              <w:right w:val="single" w:color="000000" w:sz="4" w:space="0"/>
            </w:tcBorders>
            <w:shd w:val="clear" w:color="auto" w:fill="auto"/>
            <w:vAlign w:val="center"/>
          </w:tcPr>
          <w:p>
            <w:pPr>
              <w:widowControl/>
              <w:jc w:val="right"/>
              <w:rPr>
                <w:rFonts w:hint="eastAsia" w:ascii="宋体" w:hAnsi="宋体" w:eastAsia="宋体" w:cs="宋体"/>
                <w:i w:val="0"/>
                <w:color w:val="000000"/>
                <w:sz w:val="18"/>
                <w:szCs w:val="18"/>
                <w:u w:val="none"/>
              </w:rPr>
            </w:pPr>
            <w:r>
              <w:rPr>
                <w:rFonts w:hint="eastAsia" w:cs="Arial"/>
                <w:color w:val="000000"/>
                <w:sz w:val="22"/>
                <w:lang w:val="en-US" w:eastAsia="zh-CN"/>
              </w:rPr>
              <w:t>1,093,785.00</w:t>
            </w:r>
          </w:p>
        </w:tc>
        <w:tc>
          <w:tcPr>
            <w:tcW w:w="12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2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1"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r>
              <w:rPr>
                <w:rFonts w:hint="eastAsia" w:cs="Arial"/>
                <w:color w:val="000000"/>
                <w:sz w:val="22"/>
                <w:lang w:val="en-US" w:eastAsia="zh-CN"/>
              </w:rPr>
              <w:t>12,150,552.51</w:t>
            </w:r>
          </w:p>
        </w:tc>
        <w:tc>
          <w:tcPr>
            <w:tcW w:w="15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cs="Arial"/>
                <w:color w:val="000000"/>
                <w:sz w:val="22"/>
              </w:rPr>
              <w:t>13,457,989.92</w:t>
            </w: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cs="Arial"/>
                <w:color w:val="000000"/>
                <w:sz w:val="22"/>
              </w:rPr>
              <w:t>12,150,552.51</w:t>
            </w:r>
          </w:p>
        </w:tc>
        <w:tc>
          <w:tcPr>
            <w:tcW w:w="13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cs="Arial"/>
                <w:color w:val="000000"/>
                <w:sz w:val="22"/>
              </w:rPr>
              <w:t>13,457,989.92</w:t>
            </w:r>
          </w:p>
        </w:tc>
        <w:tc>
          <w:tcPr>
            <w:tcW w:w="12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7"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p>
        </w:tc>
        <w:tc>
          <w:tcPr>
            <w:tcW w:w="13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基本支出结转</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p>
        </w:tc>
        <w:tc>
          <w:tcPr>
            <w:tcW w:w="13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项目支出结转和结余</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p>
        </w:tc>
        <w:tc>
          <w:tcPr>
            <w:tcW w:w="13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26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 w:hRule="atLeast"/>
        </w:trPr>
        <w:tc>
          <w:tcPr>
            <w:tcW w:w="2410" w:type="dxa"/>
            <w:tcBorders>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1530" w:type="dxa"/>
            <w:tcBorders>
              <w:bottom w:val="single" w:color="000000" w:sz="12" w:space="0"/>
              <w:right w:val="single" w:color="000000" w:sz="4" w:space="0"/>
            </w:tcBorders>
            <w:shd w:val="clear" w:color="auto" w:fill="auto"/>
            <w:vAlign w:val="center"/>
          </w:tcPr>
          <w:p>
            <w:pPr>
              <w:widowControl/>
              <w:jc w:val="right"/>
              <w:rPr>
                <w:rFonts w:hint="eastAsia" w:cs="Arial"/>
                <w:color w:val="000000"/>
                <w:sz w:val="22"/>
                <w:lang w:val="en-US" w:eastAsia="zh-CN"/>
              </w:rPr>
            </w:pPr>
            <w:r>
              <w:rPr>
                <w:rFonts w:hint="eastAsia" w:cs="Arial"/>
                <w:color w:val="000000"/>
                <w:sz w:val="22"/>
                <w:lang w:val="en-US" w:eastAsia="zh-CN"/>
              </w:rPr>
              <w:t>12,150,552.51</w:t>
            </w:r>
          </w:p>
        </w:tc>
        <w:tc>
          <w:tcPr>
            <w:tcW w:w="1590"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cs="Arial"/>
                <w:color w:val="000000"/>
                <w:sz w:val="22"/>
              </w:rPr>
              <w:t>13,457,989.92</w:t>
            </w:r>
          </w:p>
        </w:tc>
        <w:tc>
          <w:tcPr>
            <w:tcW w:w="2595" w:type="dxa"/>
            <w:tcBorders>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1470"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cs="Arial"/>
                <w:color w:val="000000"/>
                <w:sz w:val="22"/>
                <w:lang w:val="en-US" w:eastAsia="zh-CN"/>
              </w:rPr>
              <w:t>12,150,552.51</w:t>
            </w:r>
          </w:p>
        </w:tc>
        <w:tc>
          <w:tcPr>
            <w:tcW w:w="1365"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cs="Arial"/>
                <w:color w:val="000000"/>
                <w:sz w:val="22"/>
              </w:rPr>
              <w:t>13,457,989.92</w:t>
            </w:r>
          </w:p>
        </w:tc>
        <w:tc>
          <w:tcPr>
            <w:tcW w:w="1260" w:type="dxa"/>
            <w:tcBorders>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rPr>
          <w:rFonts w:ascii="仿宋_GB2312" w:hAnsi="Times New Roman" w:eastAsia="仿宋_GB2312"/>
          <w:sz w:val="24"/>
          <w:szCs w:val="24"/>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linePitch="312" w:charSpace="0"/>
        </w:sectPr>
      </w:pPr>
      <w:r>
        <w:rPr>
          <w:rFonts w:hint="eastAsia"/>
          <w:sz w:val="24"/>
          <w:szCs w:val="24"/>
        </w:rPr>
        <w:t xml:space="preserve">单位名称：中国产主义青年团北京市西城区委员会                 </w:t>
      </w:r>
      <w:r>
        <w:rPr>
          <w:rFonts w:hint="eastAsia"/>
          <w:sz w:val="24"/>
          <w:szCs w:val="24"/>
          <w:lang w:val="en-US" w:eastAsia="zh-CN"/>
        </w:rPr>
        <w:t xml:space="preserve">                                    </w:t>
      </w:r>
      <w:r>
        <w:rPr>
          <w:rFonts w:hint="eastAsia"/>
          <w:sz w:val="24"/>
          <w:szCs w:val="24"/>
        </w:rPr>
        <w:t>单位：元</w:t>
      </w:r>
    </w:p>
    <w:p>
      <w:pPr>
        <w:rPr>
          <w:rFonts w:ascii="仿宋_GB2312" w:hAnsi="楷体"/>
        </w:rPr>
      </w:pPr>
      <w:r>
        <w:rPr>
          <w:rFonts w:hint="eastAsia" w:ascii="仿宋_GB2312" w:hAnsi="楷体"/>
          <w:lang w:eastAsia="zh-CN"/>
        </w:rPr>
        <w:t>五</w:t>
      </w:r>
      <w:r>
        <w:rPr>
          <w:rFonts w:hint="eastAsia" w:ascii="仿宋_GB2312" w:hAnsi="楷体"/>
        </w:rPr>
        <w:t>、一般公共预算财政拨款支出决算表</w:t>
      </w:r>
      <w:r>
        <w:rPr>
          <w:rFonts w:hint="eastAsia" w:ascii="仿宋_GB2312" w:hAnsi="楷体"/>
          <w:lang w:eastAsia="zh-CN"/>
        </w:rPr>
        <w:t>（决算</w:t>
      </w:r>
      <w:r>
        <w:rPr>
          <w:rFonts w:hint="eastAsia" w:ascii="仿宋_GB2312" w:hAnsi="楷体"/>
          <w:lang w:val="en-US" w:eastAsia="zh-CN"/>
        </w:rPr>
        <w:t>05表</w:t>
      </w:r>
      <w:r>
        <w:rPr>
          <w:rFonts w:hint="eastAsia" w:ascii="仿宋_GB2312" w:hAnsi="楷体"/>
          <w:lang w:eastAsia="zh-CN"/>
        </w:rPr>
        <w:t>）</w:t>
      </w:r>
    </w:p>
    <w:p>
      <w:pPr>
        <w:rPr>
          <w:rFonts w:ascii="仿宋_GB2312" w:hAnsi="Times New Roman" w:eastAsia="仿宋_GB2312"/>
          <w:b w:val="0"/>
          <w:bCs w:val="0"/>
          <w:sz w:val="32"/>
          <w:szCs w:val="32"/>
        </w:rPr>
      </w:pPr>
    </w:p>
    <w:p>
      <w:pPr>
        <w:jc w:val="center"/>
        <w:rPr>
          <w:rFonts w:hint="eastAsia" w:ascii="楷体_GB2312" w:hAnsi="宋体" w:eastAsia="楷体_GB2312"/>
          <w:b w:val="0"/>
          <w:bCs w:val="0"/>
          <w:sz w:val="32"/>
          <w:szCs w:val="32"/>
        </w:rPr>
      </w:pPr>
      <w:r>
        <w:rPr>
          <w:rFonts w:hint="eastAsia" w:ascii="楷体_GB2312" w:hAnsi="宋体" w:eastAsia="楷体_GB2312"/>
          <w:b w:val="0"/>
          <w:bCs w:val="0"/>
          <w:sz w:val="32"/>
          <w:szCs w:val="32"/>
        </w:rPr>
        <w:t>一般预算财政拨款支出决算表</w:t>
      </w:r>
    </w:p>
    <w:p>
      <w:pPr>
        <w:jc w:val="center"/>
        <w:rPr>
          <w:rFonts w:hint="eastAsia" w:ascii="楷体_GB2312" w:hAnsi="宋体" w:eastAsia="楷体_GB2312"/>
          <w:b/>
          <w:sz w:val="36"/>
          <w:szCs w:val="36"/>
        </w:rPr>
      </w:pP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tbl>
      <w:tblPr>
        <w:tblStyle w:val="7"/>
        <w:tblW w:w="9039" w:type="dxa"/>
        <w:tblInd w:w="0" w:type="dxa"/>
        <w:tblLayout w:type="fixed"/>
        <w:tblCellMar>
          <w:top w:w="0" w:type="dxa"/>
          <w:left w:w="108" w:type="dxa"/>
          <w:bottom w:w="0" w:type="dxa"/>
          <w:right w:w="108" w:type="dxa"/>
        </w:tblCellMar>
      </w:tblPr>
      <w:tblGrid>
        <w:gridCol w:w="1385"/>
        <w:gridCol w:w="2834"/>
        <w:gridCol w:w="1696"/>
        <w:gridCol w:w="1559"/>
        <w:gridCol w:w="1565"/>
      </w:tblGrid>
      <w:tr>
        <w:tblPrEx>
          <w:tblLayout w:type="fixed"/>
          <w:tblCellMar>
            <w:top w:w="0" w:type="dxa"/>
            <w:left w:w="108" w:type="dxa"/>
            <w:bottom w:w="0" w:type="dxa"/>
            <w:right w:w="108" w:type="dxa"/>
          </w:tblCellMar>
        </w:tblPrEx>
        <w:trPr>
          <w:trHeight w:val="553" w:hRule="atLeast"/>
        </w:trPr>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科目编码</w:t>
            </w:r>
          </w:p>
        </w:tc>
        <w:tc>
          <w:tcPr>
            <w:tcW w:w="28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科目名称（项级）</w:t>
            </w:r>
          </w:p>
        </w:tc>
        <w:tc>
          <w:tcPr>
            <w:tcW w:w="16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总计</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基本支出</w:t>
            </w:r>
          </w:p>
        </w:tc>
        <w:tc>
          <w:tcPr>
            <w:tcW w:w="15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项目支出</w:t>
            </w:r>
          </w:p>
        </w:tc>
      </w:tr>
      <w:tr>
        <w:tblPrEx>
          <w:tblLayout w:type="fixed"/>
          <w:tblCellMar>
            <w:top w:w="0" w:type="dxa"/>
            <w:left w:w="108" w:type="dxa"/>
            <w:bottom w:w="0" w:type="dxa"/>
            <w:right w:w="108" w:type="dxa"/>
          </w:tblCellMar>
        </w:tblPrEx>
        <w:trPr>
          <w:trHeight w:val="534" w:hRule="atLeast"/>
        </w:trPr>
        <w:tc>
          <w:tcPr>
            <w:tcW w:w="13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21"/>
                <w:szCs w:val="21"/>
              </w:rPr>
              <w:t>总计</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13,457,989.92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Arial"/>
                <w:color w:val="000000"/>
                <w:sz w:val="21"/>
                <w:szCs w:val="15"/>
              </w:rPr>
            </w:pPr>
            <w:r>
              <w:rPr>
                <w:rFonts w:hint="eastAsia" w:ascii="宋体" w:hAnsi="宋体" w:eastAsia="宋体" w:cs="宋体"/>
                <w:i w:val="0"/>
                <w:color w:val="000000"/>
                <w:kern w:val="0"/>
                <w:sz w:val="22"/>
                <w:szCs w:val="22"/>
                <w:u w:val="none"/>
                <w:lang w:val="en-US" w:eastAsia="zh-CN" w:bidi="ar"/>
              </w:rPr>
              <w:t>8,350,501.88</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5,107,488.04</w:t>
            </w:r>
          </w:p>
        </w:tc>
      </w:tr>
      <w:tr>
        <w:tblPrEx>
          <w:tblLayout w:type="fixed"/>
          <w:tblCellMar>
            <w:top w:w="0" w:type="dxa"/>
            <w:left w:w="108" w:type="dxa"/>
            <w:bottom w:w="0" w:type="dxa"/>
            <w:right w:w="108" w:type="dxa"/>
          </w:tblCellMar>
        </w:tblPrEx>
        <w:trPr>
          <w:trHeight w:val="542"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一般公共服务支出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10,562,709.42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5,797,221.38</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4,765,488.04</w:t>
            </w:r>
          </w:p>
        </w:tc>
      </w:tr>
      <w:tr>
        <w:tblPrEx>
          <w:tblLayout w:type="fixed"/>
          <w:tblCellMar>
            <w:top w:w="0" w:type="dxa"/>
            <w:left w:w="108" w:type="dxa"/>
            <w:bottom w:w="0" w:type="dxa"/>
            <w:right w:w="108" w:type="dxa"/>
          </w:tblCellMar>
        </w:tblPrEx>
        <w:trPr>
          <w:trHeight w:val="578"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20129</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群众团体事务</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10,562,709.42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5,797,221.38</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4,765,488.04</w:t>
            </w:r>
          </w:p>
        </w:tc>
      </w:tr>
      <w:tr>
        <w:tblPrEx>
          <w:tblLayout w:type="fixed"/>
          <w:tblCellMar>
            <w:top w:w="0" w:type="dxa"/>
            <w:left w:w="108" w:type="dxa"/>
            <w:bottom w:w="0" w:type="dxa"/>
            <w:right w:w="108" w:type="dxa"/>
          </w:tblCellMar>
        </w:tblPrEx>
        <w:trPr>
          <w:trHeight w:val="544"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2012901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行政运行</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5,797,221.38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5,797,221.38</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 w:val="21"/>
                <w:szCs w:val="15"/>
              </w:rPr>
            </w:pPr>
          </w:p>
        </w:tc>
      </w:tr>
      <w:tr>
        <w:tblPrEx>
          <w:tblLayout w:type="fixed"/>
          <w:tblCellMar>
            <w:top w:w="0" w:type="dxa"/>
            <w:left w:w="108" w:type="dxa"/>
            <w:bottom w:w="0" w:type="dxa"/>
            <w:right w:w="108" w:type="dxa"/>
          </w:tblCellMar>
        </w:tblPrEx>
        <w:trPr>
          <w:trHeight w:val="552"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2012902</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57,000.00</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 w:val="21"/>
                <w:szCs w:val="15"/>
              </w:rPr>
            </w:pP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Arial"/>
                <w:color w:val="000000"/>
                <w:sz w:val="21"/>
                <w:szCs w:val="15"/>
              </w:rPr>
            </w:pPr>
            <w:r>
              <w:rPr>
                <w:rFonts w:hint="eastAsia" w:ascii="宋体" w:hAnsi="宋体" w:eastAsia="宋体" w:cs="宋体"/>
                <w:i w:val="0"/>
                <w:color w:val="000000"/>
                <w:kern w:val="0"/>
                <w:sz w:val="22"/>
                <w:szCs w:val="22"/>
                <w:u w:val="none"/>
                <w:lang w:val="en-US" w:eastAsia="zh-CN" w:bidi="ar"/>
              </w:rPr>
              <w:t>57,000.00</w:t>
            </w:r>
          </w:p>
        </w:tc>
      </w:tr>
      <w:tr>
        <w:tblPrEx>
          <w:tblLayout w:type="fixed"/>
          <w:tblCellMar>
            <w:top w:w="0" w:type="dxa"/>
            <w:left w:w="108" w:type="dxa"/>
            <w:bottom w:w="0" w:type="dxa"/>
            <w:right w:w="108" w:type="dxa"/>
          </w:tblCellMar>
        </w:tblPrEx>
        <w:trPr>
          <w:trHeight w:val="560"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2012999</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4,708,488.04</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 w:val="21"/>
                <w:szCs w:val="15"/>
              </w:rPr>
            </w:pP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4,708,488.04</w:t>
            </w:r>
          </w:p>
        </w:tc>
      </w:tr>
      <w:tr>
        <w:tblPrEx>
          <w:tblLayout w:type="fixed"/>
          <w:tblCellMar>
            <w:top w:w="0" w:type="dxa"/>
            <w:left w:w="108" w:type="dxa"/>
            <w:bottom w:w="0" w:type="dxa"/>
            <w:right w:w="108" w:type="dxa"/>
          </w:tblCellMar>
        </w:tblPrEx>
        <w:trPr>
          <w:trHeight w:val="568"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206</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科学技术支出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342,000.00</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 w:val="21"/>
                <w:szCs w:val="15"/>
              </w:rPr>
            </w:pP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342,000.00</w:t>
            </w:r>
          </w:p>
        </w:tc>
      </w:tr>
      <w:tr>
        <w:tblPrEx>
          <w:tblLayout w:type="fixed"/>
          <w:tblCellMar>
            <w:top w:w="0" w:type="dxa"/>
            <w:left w:w="108" w:type="dxa"/>
            <w:bottom w:w="0" w:type="dxa"/>
            <w:right w:w="108" w:type="dxa"/>
          </w:tblCellMar>
        </w:tblPrEx>
        <w:trPr>
          <w:trHeight w:val="690"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20699</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其他科学技术支出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kern w:val="0"/>
                <w:sz w:val="21"/>
                <w:szCs w:val="15"/>
              </w:rPr>
            </w:pPr>
            <w:r>
              <w:rPr>
                <w:rFonts w:hint="eastAsia" w:ascii="宋体" w:hAnsi="宋体" w:eastAsia="宋体" w:cs="宋体"/>
                <w:i w:val="0"/>
                <w:color w:val="000000"/>
                <w:kern w:val="0"/>
                <w:sz w:val="22"/>
                <w:szCs w:val="22"/>
                <w:u w:val="none"/>
                <w:lang w:val="en-US" w:eastAsia="zh-CN" w:bidi="ar"/>
              </w:rPr>
              <w:t>342,000.00</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 w:val="21"/>
                <w:szCs w:val="15"/>
              </w:rPr>
            </w:pP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kern w:val="0"/>
                <w:sz w:val="21"/>
                <w:szCs w:val="15"/>
              </w:rPr>
            </w:pPr>
            <w:r>
              <w:rPr>
                <w:rFonts w:hint="eastAsia" w:ascii="宋体" w:hAnsi="宋体" w:eastAsia="宋体" w:cs="宋体"/>
                <w:i w:val="0"/>
                <w:color w:val="000000"/>
                <w:kern w:val="0"/>
                <w:sz w:val="22"/>
                <w:szCs w:val="22"/>
                <w:u w:val="none"/>
                <w:lang w:val="en-US" w:eastAsia="zh-CN" w:bidi="ar"/>
              </w:rPr>
              <w:t>342,000.00</w:t>
            </w:r>
          </w:p>
        </w:tc>
      </w:tr>
      <w:tr>
        <w:tblPrEx>
          <w:tblLayout w:type="fixed"/>
          <w:tblCellMar>
            <w:top w:w="0" w:type="dxa"/>
            <w:left w:w="108" w:type="dxa"/>
            <w:bottom w:w="0" w:type="dxa"/>
            <w:right w:w="108" w:type="dxa"/>
          </w:tblCellMar>
        </w:tblPrEx>
        <w:trPr>
          <w:trHeight w:val="558"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2069999</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其他科学技术支出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342,000.00</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 w:val="21"/>
                <w:szCs w:val="15"/>
              </w:rPr>
            </w:pP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342,000.00</w:t>
            </w:r>
          </w:p>
        </w:tc>
      </w:tr>
      <w:tr>
        <w:tblPrEx>
          <w:tblLayout w:type="fixed"/>
          <w:tblCellMar>
            <w:top w:w="0" w:type="dxa"/>
            <w:left w:w="108" w:type="dxa"/>
            <w:bottom w:w="0" w:type="dxa"/>
            <w:right w:w="108" w:type="dxa"/>
          </w:tblCellMar>
        </w:tblPrEx>
        <w:trPr>
          <w:trHeight w:val="566"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社会保障和就业支出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997,924.00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997,924.00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 w:val="21"/>
                <w:szCs w:val="15"/>
              </w:rPr>
            </w:pPr>
          </w:p>
        </w:tc>
      </w:tr>
      <w:tr>
        <w:tblPrEx>
          <w:tblLayout w:type="fixed"/>
          <w:tblCellMar>
            <w:top w:w="0" w:type="dxa"/>
            <w:left w:w="108" w:type="dxa"/>
            <w:bottom w:w="0" w:type="dxa"/>
            <w:right w:w="108" w:type="dxa"/>
          </w:tblCellMar>
        </w:tblPrEx>
        <w:trPr>
          <w:trHeight w:val="505"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20805</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行政事业单位离退休</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997,924.00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997,924.00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 w:val="21"/>
                <w:szCs w:val="15"/>
              </w:rPr>
            </w:pPr>
          </w:p>
        </w:tc>
      </w:tr>
      <w:tr>
        <w:tblPrEx>
          <w:tblLayout w:type="fixed"/>
          <w:tblCellMar>
            <w:top w:w="0" w:type="dxa"/>
            <w:left w:w="108" w:type="dxa"/>
            <w:bottom w:w="0" w:type="dxa"/>
            <w:right w:w="108" w:type="dxa"/>
          </w:tblCellMar>
        </w:tblPrEx>
        <w:trPr>
          <w:trHeight w:val="540"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2080501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3,770.00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3,770.00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 w:val="21"/>
                <w:szCs w:val="15"/>
              </w:rPr>
            </w:pPr>
          </w:p>
        </w:tc>
      </w:tr>
      <w:tr>
        <w:tblPrEx>
          <w:tblLayout w:type="fixed"/>
          <w:tblCellMar>
            <w:top w:w="0" w:type="dxa"/>
            <w:left w:w="108" w:type="dxa"/>
            <w:bottom w:w="0" w:type="dxa"/>
            <w:right w:w="108" w:type="dxa"/>
          </w:tblCellMar>
        </w:tblPrEx>
        <w:trPr>
          <w:trHeight w:val="562"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2080505</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710,110.00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710,110.00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 w:val="21"/>
                <w:szCs w:val="15"/>
              </w:rPr>
            </w:pPr>
          </w:p>
        </w:tc>
      </w:tr>
      <w:tr>
        <w:tblPrEx>
          <w:tblLayout w:type="fixed"/>
          <w:tblCellMar>
            <w:top w:w="0" w:type="dxa"/>
            <w:left w:w="108" w:type="dxa"/>
            <w:bottom w:w="0" w:type="dxa"/>
            <w:right w:w="108" w:type="dxa"/>
          </w:tblCellMar>
        </w:tblPrEx>
        <w:trPr>
          <w:trHeight w:val="570"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2080506</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284,044.00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284,044.00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 w:val="21"/>
                <w:szCs w:val="15"/>
              </w:rPr>
            </w:pPr>
          </w:p>
        </w:tc>
      </w:tr>
      <w:tr>
        <w:tblPrEx>
          <w:tblLayout w:type="fixed"/>
          <w:tblCellMar>
            <w:top w:w="0" w:type="dxa"/>
            <w:left w:w="108" w:type="dxa"/>
            <w:bottom w:w="0" w:type="dxa"/>
            <w:right w:w="108" w:type="dxa"/>
          </w:tblCellMar>
        </w:tblPrEx>
        <w:trPr>
          <w:trHeight w:val="550"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210</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医疗卫生与计划生育支出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461,571.50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461,571.50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 w:val="21"/>
                <w:szCs w:val="15"/>
              </w:rPr>
            </w:pPr>
          </w:p>
        </w:tc>
      </w:tr>
      <w:tr>
        <w:tblPrEx>
          <w:tblLayout w:type="fixed"/>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21011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行政事业单位医疗★</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2"/>
                <w:szCs w:val="16"/>
              </w:rPr>
            </w:pPr>
            <w:r>
              <w:rPr>
                <w:rFonts w:hint="eastAsia" w:ascii="宋体" w:hAnsi="宋体" w:eastAsia="宋体" w:cs="宋体"/>
                <w:i w:val="0"/>
                <w:color w:val="000000"/>
                <w:kern w:val="0"/>
                <w:sz w:val="22"/>
                <w:szCs w:val="22"/>
                <w:u w:val="none"/>
                <w:lang w:val="en-US" w:eastAsia="zh-CN" w:bidi="ar"/>
              </w:rPr>
              <w:t>461,571.50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2"/>
                <w:szCs w:val="16"/>
              </w:rPr>
            </w:pPr>
            <w:r>
              <w:rPr>
                <w:rFonts w:hint="eastAsia" w:ascii="宋体" w:hAnsi="宋体" w:eastAsia="宋体" w:cs="宋体"/>
                <w:i w:val="0"/>
                <w:color w:val="000000"/>
                <w:kern w:val="0"/>
                <w:sz w:val="22"/>
                <w:szCs w:val="22"/>
                <w:u w:val="none"/>
                <w:lang w:val="en-US" w:eastAsia="zh-CN" w:bidi="ar"/>
              </w:rPr>
              <w:t>461,571.50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 w:val="22"/>
                <w:szCs w:val="16"/>
              </w:rPr>
            </w:pPr>
          </w:p>
        </w:tc>
      </w:tr>
      <w:tr>
        <w:tblPrEx>
          <w:tblLayout w:type="fixed"/>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2101101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行政单位医疗★</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258,579.62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258,579.62</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2101102</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事业单位医疗★</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202,991.88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202,991.88</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221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住房保障支出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1,093,785.00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1,093,785.00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22102</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住房改革支出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1,093,785.00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1,093,785.00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2210201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住房公积金</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508,856.00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508,856.00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2210202</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提租补贴</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10,560.00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10,560.00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2210203</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购房补贴</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574,369.00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574,369.00</w:t>
            </w:r>
          </w:p>
        </w:tc>
        <w:tc>
          <w:tcPr>
            <w:tcW w:w="1565"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0"/>
                <w:szCs w:val="21"/>
              </w:rPr>
            </w:pPr>
          </w:p>
        </w:tc>
      </w:tr>
    </w:tbl>
    <w:p>
      <w:pPr>
        <w:rPr>
          <w:rFonts w:hint="eastAsia" w:ascii="仿宋_GB2312" w:hAnsi="Times New Roman" w:eastAsia="仿宋_GB2312"/>
          <w:sz w:val="32"/>
          <w:szCs w:val="32"/>
        </w:rPr>
      </w:pPr>
      <w:r>
        <w:rPr>
          <w:rFonts w:hint="eastAsia" w:ascii="仿宋_GB2312" w:hAnsi="Times New Roman" w:eastAsia="仿宋_GB2312"/>
          <w:sz w:val="32"/>
          <w:szCs w:val="32"/>
        </w:rPr>
        <w:br w:type="page"/>
      </w:r>
    </w:p>
    <w:p>
      <w:pPr>
        <w:rPr>
          <w:rFonts w:hint="eastAsia" w:ascii="仿宋_GB2312" w:hAnsi="Times New Roman" w:eastAsia="仿宋_GB2312"/>
          <w:sz w:val="32"/>
          <w:szCs w:val="32"/>
        </w:rPr>
      </w:pPr>
    </w:p>
    <w:p>
      <w:pPr>
        <w:numPr>
          <w:ilvl w:val="0"/>
          <w:numId w:val="0"/>
        </w:numPr>
        <w:rPr>
          <w:rFonts w:hint="eastAsia" w:ascii="仿宋_GB2312" w:hAnsi="楷体"/>
          <w:lang w:eastAsia="zh-CN"/>
        </w:rPr>
      </w:pPr>
      <w:r>
        <w:rPr>
          <w:rFonts w:hint="eastAsia" w:ascii="仿宋_GB2312" w:hAnsi="楷体"/>
          <w:lang w:eastAsia="zh-CN"/>
        </w:rPr>
        <w:t>六、</w:t>
      </w:r>
      <w:r>
        <w:rPr>
          <w:rFonts w:hint="eastAsia" w:ascii="仿宋_GB2312" w:hAnsi="楷体"/>
        </w:rPr>
        <w:t>政府性基金预算财政拨款收入支出决算表</w:t>
      </w:r>
      <w:r>
        <w:rPr>
          <w:rFonts w:hint="eastAsia" w:ascii="仿宋_GB2312" w:hAnsi="楷体"/>
          <w:lang w:eastAsia="zh-CN"/>
        </w:rPr>
        <w:t>（决算</w:t>
      </w:r>
      <w:r>
        <w:rPr>
          <w:rFonts w:hint="eastAsia" w:ascii="仿宋_GB2312" w:hAnsi="楷体"/>
          <w:lang w:val="en-US" w:eastAsia="zh-CN"/>
        </w:rPr>
        <w:t>06表</w:t>
      </w:r>
      <w:r>
        <w:rPr>
          <w:rFonts w:hint="eastAsia" w:ascii="仿宋_GB2312" w:hAnsi="楷体"/>
          <w:lang w:eastAsia="zh-CN"/>
        </w:rPr>
        <w:t>）</w:t>
      </w:r>
    </w:p>
    <w:p>
      <w:pPr>
        <w:numPr>
          <w:ilvl w:val="0"/>
          <w:numId w:val="0"/>
        </w:numPr>
        <w:rPr>
          <w:rFonts w:hint="eastAsia" w:ascii="仿宋_GB2312" w:hAnsi="楷体"/>
          <w:lang w:eastAsia="zh-CN"/>
        </w:rPr>
      </w:pPr>
    </w:p>
    <w:p>
      <w:pPr>
        <w:jc w:val="center"/>
        <w:rPr>
          <w:rFonts w:ascii="楷体_GB2312" w:hAnsi="宋体" w:eastAsia="楷体_GB2312"/>
          <w:b w:val="0"/>
          <w:bCs/>
          <w:sz w:val="32"/>
          <w:szCs w:val="32"/>
        </w:rPr>
      </w:pPr>
      <w:r>
        <w:rPr>
          <w:rFonts w:hint="eastAsia" w:ascii="楷体_GB2312" w:hAnsi="宋体" w:eastAsia="楷体_GB2312"/>
          <w:b w:val="0"/>
          <w:bCs/>
          <w:sz w:val="32"/>
          <w:szCs w:val="32"/>
        </w:rPr>
        <w:t>政府性基金</w:t>
      </w:r>
      <w:r>
        <w:rPr>
          <w:rFonts w:hint="eastAsia" w:ascii="楷体_GB2312" w:hAnsi="宋体" w:eastAsia="楷体_GB2312"/>
          <w:b w:val="0"/>
          <w:bCs/>
          <w:sz w:val="32"/>
          <w:szCs w:val="32"/>
          <w:lang w:eastAsia="zh-CN"/>
        </w:rPr>
        <w:t>财政拨款收入支出</w:t>
      </w:r>
      <w:r>
        <w:rPr>
          <w:rFonts w:hint="eastAsia" w:ascii="楷体_GB2312" w:hAnsi="宋体" w:eastAsia="楷体_GB2312"/>
          <w:b w:val="0"/>
          <w:bCs/>
          <w:sz w:val="32"/>
          <w:szCs w:val="32"/>
        </w:rPr>
        <w:t>决算表</w:t>
      </w:r>
    </w:p>
    <w:p>
      <w:pPr>
        <w:jc w:val="center"/>
        <w:rPr>
          <w:rFonts w:ascii="楷体_GB2312" w:hAnsi="宋体" w:eastAsia="楷体_GB2312"/>
          <w:b/>
          <w:sz w:val="36"/>
          <w:szCs w:val="36"/>
        </w:rPr>
      </w:pP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tbl>
      <w:tblPr>
        <w:tblStyle w:val="7"/>
        <w:tblW w:w="8640" w:type="dxa"/>
        <w:tblInd w:w="93" w:type="dxa"/>
        <w:tblLayout w:type="fixed"/>
        <w:tblCellMar>
          <w:top w:w="0" w:type="dxa"/>
          <w:left w:w="108" w:type="dxa"/>
          <w:bottom w:w="0" w:type="dxa"/>
          <w:right w:w="108" w:type="dxa"/>
        </w:tblCellMar>
      </w:tblPr>
      <w:tblGrid>
        <w:gridCol w:w="1080"/>
        <w:gridCol w:w="1080"/>
        <w:gridCol w:w="1080"/>
        <w:gridCol w:w="1080"/>
        <w:gridCol w:w="1080"/>
        <w:gridCol w:w="1080"/>
        <w:gridCol w:w="1080"/>
        <w:gridCol w:w="1080"/>
      </w:tblGrid>
      <w:tr>
        <w:tblPrEx>
          <w:tblLayout w:type="fixed"/>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年初结转和结余</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本年收入</w:t>
            </w:r>
          </w:p>
        </w:tc>
        <w:tc>
          <w:tcPr>
            <w:tcW w:w="32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本年支出</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年末结转和结余</w:t>
            </w:r>
          </w:p>
        </w:tc>
      </w:tr>
      <w:tr>
        <w:tblPrEx>
          <w:tblLayout w:type="fixed"/>
          <w:tblCellMar>
            <w:top w:w="0" w:type="dxa"/>
            <w:left w:w="108" w:type="dxa"/>
            <w:bottom w:w="0" w:type="dxa"/>
            <w:right w:w="108" w:type="dxa"/>
          </w:tblCellMar>
        </w:tblPrEx>
        <w:trPr>
          <w:trHeight w:val="45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功能分类科目编码</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Layout w:type="fixed"/>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r>
    </w:tbl>
    <w:p>
      <w:pPr>
        <w:rPr>
          <w:rFonts w:ascii="Times New Roman" w:hAnsi="Times New Roman"/>
          <w:szCs w:val="24"/>
        </w:rPr>
      </w:pPr>
    </w:p>
    <w:p>
      <w:pPr>
        <w:rPr>
          <w:rFonts w:hint="eastAsia" w:ascii="Times New Roman" w:hAnsi="Times New Roman" w:eastAsia="仿宋_GB2312"/>
          <w:szCs w:val="24"/>
          <w:lang w:eastAsia="zh-CN"/>
        </w:rPr>
      </w:pPr>
      <w:r>
        <w:rPr>
          <w:rFonts w:hint="eastAsia"/>
          <w:szCs w:val="24"/>
          <w:lang w:eastAsia="zh-CN"/>
        </w:rPr>
        <w:t>说明：本单位无政府性基金决算支出。</w:t>
      </w: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ascii="仿宋_GB2312" w:hAnsi="楷体"/>
        </w:rPr>
      </w:pPr>
      <w:r>
        <w:rPr>
          <w:rFonts w:hint="eastAsia" w:ascii="仿宋_GB2312" w:hAnsi="楷体"/>
          <w:lang w:eastAsia="zh-CN"/>
        </w:rPr>
        <w:t>七</w:t>
      </w:r>
      <w:r>
        <w:rPr>
          <w:rFonts w:hint="eastAsia" w:ascii="仿宋_GB2312" w:hAnsi="楷体"/>
        </w:rPr>
        <w:t>、一般公共预算财政拨款基本支出决算表</w:t>
      </w:r>
      <w:r>
        <w:rPr>
          <w:rFonts w:hint="eastAsia" w:ascii="仿宋_GB2312" w:hAnsi="楷体"/>
          <w:lang w:eastAsia="zh-CN"/>
        </w:rPr>
        <w:t>（决算</w:t>
      </w:r>
      <w:r>
        <w:rPr>
          <w:rFonts w:hint="eastAsia" w:ascii="仿宋_GB2312" w:hAnsi="楷体"/>
          <w:lang w:val="en-US" w:eastAsia="zh-CN"/>
        </w:rPr>
        <w:t>07表</w:t>
      </w:r>
      <w:r>
        <w:rPr>
          <w:rFonts w:hint="eastAsia" w:ascii="仿宋_GB2312" w:hAnsi="楷体"/>
          <w:lang w:eastAsia="zh-CN"/>
        </w:rPr>
        <w:t>）</w:t>
      </w:r>
    </w:p>
    <w:p>
      <w:pPr>
        <w:rPr>
          <w:rFonts w:hint="eastAsia" w:ascii="Times New Roman" w:hAnsi="Times New Roman"/>
          <w:szCs w:val="24"/>
        </w:rPr>
      </w:pPr>
    </w:p>
    <w:p>
      <w:pPr>
        <w:tabs>
          <w:tab w:val="center" w:pos="6979"/>
        </w:tabs>
        <w:spacing w:line="400" w:lineRule="exact"/>
        <w:jc w:val="center"/>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一般公共预算财政拨款基本支出决算表</w:t>
      </w:r>
    </w:p>
    <w:p>
      <w:pPr>
        <w:wordWrap w:val="0"/>
        <w:ind w:right="420"/>
        <w:jc w:val="both"/>
        <w:rPr>
          <w:rFonts w:hint="eastAsia"/>
          <w:sz w:val="22"/>
          <w:szCs w:val="22"/>
        </w:rPr>
      </w:pP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p>
      <w:pPr>
        <w:tabs>
          <w:tab w:val="center" w:pos="6979"/>
        </w:tabs>
        <w:ind w:firstLine="11407" w:firstLineChars="4753"/>
        <w:jc w:val="right"/>
        <w:rPr>
          <w:rFonts w:ascii="宋体" w:hAnsi="Times New Roman"/>
          <w:sz w:val="24"/>
          <w:szCs w:val="24"/>
        </w:rPr>
      </w:pPr>
      <w:r>
        <w:rPr>
          <w:rFonts w:hint="eastAsia" w:ascii="宋体" w:hAnsi="宋体"/>
          <w:sz w:val="24"/>
          <w:szCs w:val="24"/>
        </w:rPr>
        <w:t xml:space="preserve">                                                                         </w:t>
      </w:r>
    </w:p>
    <w:tbl>
      <w:tblPr>
        <w:tblStyle w:val="7"/>
        <w:tblW w:w="8897" w:type="dxa"/>
        <w:tblInd w:w="0" w:type="dxa"/>
        <w:tblLayout w:type="fixed"/>
        <w:tblCellMar>
          <w:top w:w="0" w:type="dxa"/>
          <w:left w:w="108" w:type="dxa"/>
          <w:bottom w:w="0" w:type="dxa"/>
          <w:right w:w="108" w:type="dxa"/>
        </w:tblCellMar>
      </w:tblPr>
      <w:tblGrid>
        <w:gridCol w:w="1842"/>
        <w:gridCol w:w="3409"/>
        <w:gridCol w:w="3646"/>
      </w:tblGrid>
      <w:tr>
        <w:tblPrEx>
          <w:tblLayout w:type="fixed"/>
          <w:tblCellMar>
            <w:top w:w="0" w:type="dxa"/>
            <w:left w:w="108" w:type="dxa"/>
            <w:bottom w:w="0" w:type="dxa"/>
            <w:right w:w="108" w:type="dxa"/>
          </w:tblCellMar>
        </w:tblPrEx>
        <w:trPr>
          <w:trHeight w:val="388"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cs="宋体"/>
                <w:b/>
                <w:kern w:val="0"/>
                <w:sz w:val="28"/>
                <w:szCs w:val="20"/>
              </w:rPr>
            </w:pPr>
            <w:r>
              <w:rPr>
                <w:rFonts w:hint="eastAsia" w:ascii="宋体" w:hAnsi="宋体" w:cs="宋体"/>
                <w:b/>
                <w:bCs/>
                <w:kern w:val="0"/>
                <w:sz w:val="28"/>
                <w:szCs w:val="20"/>
              </w:rPr>
              <w:t>科目编码</w:t>
            </w:r>
          </w:p>
        </w:tc>
        <w:tc>
          <w:tcPr>
            <w:tcW w:w="3409" w:type="dxa"/>
            <w:tcBorders>
              <w:top w:val="single" w:color="auto" w:sz="4" w:space="0"/>
              <w:left w:val="nil"/>
              <w:bottom w:val="single" w:color="auto" w:sz="4" w:space="0"/>
              <w:right w:val="single" w:color="auto" w:sz="4" w:space="0"/>
            </w:tcBorders>
            <w:vAlign w:val="center"/>
          </w:tcPr>
          <w:p>
            <w:pPr>
              <w:widowControl/>
              <w:jc w:val="center"/>
              <w:rPr>
                <w:rFonts w:ascii="宋体" w:hAnsi="Times New Roman" w:cs="宋体"/>
                <w:b/>
                <w:kern w:val="0"/>
                <w:sz w:val="28"/>
                <w:szCs w:val="20"/>
              </w:rPr>
            </w:pPr>
            <w:r>
              <w:rPr>
                <w:rFonts w:hint="eastAsia" w:ascii="宋体" w:hAnsi="宋体" w:cs="宋体"/>
                <w:b/>
                <w:kern w:val="0"/>
                <w:sz w:val="28"/>
                <w:szCs w:val="20"/>
              </w:rPr>
              <w:t>科目名称（款级）</w:t>
            </w:r>
          </w:p>
        </w:tc>
        <w:tc>
          <w:tcPr>
            <w:tcW w:w="3646" w:type="dxa"/>
            <w:tcBorders>
              <w:top w:val="single" w:color="auto" w:sz="4" w:space="0"/>
              <w:left w:val="nil"/>
              <w:bottom w:val="single" w:color="auto" w:sz="4" w:space="0"/>
              <w:right w:val="single" w:color="auto" w:sz="4" w:space="0"/>
            </w:tcBorders>
            <w:vAlign w:val="center"/>
          </w:tcPr>
          <w:p>
            <w:pPr>
              <w:widowControl/>
              <w:jc w:val="center"/>
              <w:rPr>
                <w:rFonts w:ascii="宋体" w:hAnsi="Times New Roman" w:cs="宋体"/>
                <w:b/>
                <w:kern w:val="0"/>
                <w:sz w:val="28"/>
                <w:szCs w:val="20"/>
              </w:rPr>
            </w:pPr>
            <w:r>
              <w:rPr>
                <w:rFonts w:hint="eastAsia" w:ascii="宋体" w:hAnsi="宋体" w:cs="宋体"/>
                <w:b/>
                <w:kern w:val="0"/>
                <w:sz w:val="28"/>
                <w:szCs w:val="20"/>
              </w:rPr>
              <w:t>一般公共预算财政拨款支出</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ascii="宋体" w:hAnsi="宋体" w:cs="宋体"/>
                <w:b/>
                <w:kern w:val="0"/>
                <w:sz w:val="18"/>
                <w:szCs w:val="18"/>
              </w:rPr>
              <w:t>301</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工资福利支出</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hint="eastAsia" w:ascii="宋体" w:hAnsi="Times New Roman" w:eastAsia="仿宋_GB2312" w:cs="宋体"/>
                <w:b/>
                <w:kern w:val="0"/>
                <w:sz w:val="18"/>
                <w:szCs w:val="18"/>
                <w:lang w:val="en-US" w:eastAsia="zh-CN"/>
              </w:rPr>
            </w:pPr>
            <w:r>
              <w:rPr>
                <w:rFonts w:hint="eastAsia" w:ascii="宋体" w:hAnsi="Times New Roman" w:eastAsia="仿宋_GB2312" w:cs="宋体"/>
                <w:b/>
                <w:kern w:val="0"/>
                <w:sz w:val="18"/>
                <w:szCs w:val="18"/>
                <w:lang w:val="en-US" w:eastAsia="zh-CN"/>
              </w:rPr>
              <w:t>6,830,079.68</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30101</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基本工资</w:t>
            </w:r>
          </w:p>
        </w:tc>
        <w:tc>
          <w:tcPr>
            <w:tcW w:w="3646" w:type="dxa"/>
            <w:tcBorders>
              <w:top w:val="nil"/>
              <w:left w:val="nil"/>
              <w:bottom w:val="single" w:color="auto" w:sz="4" w:space="0"/>
              <w:right w:val="single" w:color="auto" w:sz="4" w:space="0"/>
            </w:tcBorders>
            <w:vAlign w:val="center"/>
          </w:tcPr>
          <w:p>
            <w:pPr>
              <w:widowControl/>
              <w:jc w:val="right"/>
              <w:rPr>
                <w:rFonts w:ascii="宋体" w:hAnsi="Times New Roman" w:cs="宋体"/>
                <w:kern w:val="0"/>
                <w:sz w:val="18"/>
                <w:szCs w:val="18"/>
              </w:rPr>
            </w:pPr>
            <w:r>
              <w:rPr>
                <w:rFonts w:hint="eastAsia" w:ascii="宋体" w:hAnsi="Times New Roman" w:cs="宋体"/>
                <w:kern w:val="0"/>
                <w:sz w:val="18"/>
                <w:szCs w:val="18"/>
              </w:rPr>
              <w:t>946,504.00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30102</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津贴补贴</w:t>
            </w:r>
          </w:p>
        </w:tc>
        <w:tc>
          <w:tcPr>
            <w:tcW w:w="3646" w:type="dxa"/>
            <w:tcBorders>
              <w:top w:val="nil"/>
              <w:left w:val="nil"/>
              <w:bottom w:val="single" w:color="auto" w:sz="4" w:space="0"/>
              <w:right w:val="single" w:color="auto" w:sz="4" w:space="0"/>
            </w:tcBorders>
            <w:vAlign w:val="center"/>
          </w:tcPr>
          <w:p>
            <w:pPr>
              <w:widowControl/>
              <w:jc w:val="right"/>
              <w:rPr>
                <w:rFonts w:ascii="宋体" w:hAnsi="Times New Roman" w:cs="宋体"/>
                <w:kern w:val="0"/>
                <w:sz w:val="18"/>
                <w:szCs w:val="18"/>
              </w:rPr>
            </w:pPr>
            <w:r>
              <w:rPr>
                <w:rFonts w:hint="eastAsia" w:ascii="宋体" w:hAnsi="Times New Roman" w:cs="宋体"/>
                <w:kern w:val="0"/>
                <w:sz w:val="18"/>
                <w:szCs w:val="18"/>
              </w:rPr>
              <w:t>1,787,948.00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30103</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奖金</w:t>
            </w:r>
          </w:p>
        </w:tc>
        <w:tc>
          <w:tcPr>
            <w:tcW w:w="3646" w:type="dxa"/>
            <w:tcBorders>
              <w:top w:val="nil"/>
              <w:left w:val="nil"/>
              <w:bottom w:val="single" w:color="auto" w:sz="4" w:space="0"/>
              <w:right w:val="single" w:color="auto" w:sz="4" w:space="0"/>
            </w:tcBorders>
            <w:vAlign w:val="center"/>
          </w:tcPr>
          <w:p>
            <w:pPr>
              <w:widowControl/>
              <w:jc w:val="right"/>
              <w:rPr>
                <w:rFonts w:ascii="宋体" w:hAnsi="Times New Roman" w:cs="宋体"/>
                <w:kern w:val="0"/>
                <w:sz w:val="18"/>
                <w:szCs w:val="18"/>
              </w:rPr>
            </w:pPr>
            <w:r>
              <w:rPr>
                <w:rFonts w:hint="eastAsia" w:ascii="宋体" w:hAnsi="Times New Roman" w:cs="宋体"/>
                <w:kern w:val="0"/>
                <w:sz w:val="18"/>
                <w:szCs w:val="18"/>
              </w:rPr>
              <w:t>1,174,354.00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30104</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其他社会保障缴费</w:t>
            </w:r>
          </w:p>
        </w:tc>
        <w:tc>
          <w:tcPr>
            <w:tcW w:w="3646" w:type="dxa"/>
            <w:tcBorders>
              <w:top w:val="nil"/>
              <w:left w:val="nil"/>
              <w:bottom w:val="single" w:color="auto" w:sz="4" w:space="0"/>
              <w:right w:val="single" w:color="auto" w:sz="4" w:space="0"/>
            </w:tcBorders>
            <w:vAlign w:val="center"/>
          </w:tcPr>
          <w:p>
            <w:pPr>
              <w:widowControl/>
              <w:jc w:val="right"/>
              <w:rPr>
                <w:rFonts w:ascii="宋体" w:hAnsi="Times New Roman" w:cs="宋体"/>
                <w:kern w:val="0"/>
                <w:sz w:val="18"/>
                <w:szCs w:val="18"/>
              </w:rPr>
            </w:pPr>
            <w:r>
              <w:rPr>
                <w:rFonts w:hint="eastAsia" w:ascii="宋体" w:hAnsi="Times New Roman" w:cs="宋体"/>
                <w:kern w:val="0"/>
                <w:sz w:val="18"/>
                <w:szCs w:val="18"/>
              </w:rPr>
              <w:t>734,993.18</w:t>
            </w:r>
          </w:p>
        </w:tc>
      </w:tr>
      <w:tr>
        <w:tblPrEx>
          <w:tblLayout w:type="fixed"/>
          <w:tblCellMar>
            <w:top w:w="0" w:type="dxa"/>
            <w:left w:w="108" w:type="dxa"/>
            <w:bottom w:w="0" w:type="dxa"/>
            <w:right w:w="108" w:type="dxa"/>
          </w:tblCellMar>
        </w:tblPrEx>
        <w:trPr>
          <w:trHeight w:val="365"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30107</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绩效工资</w:t>
            </w:r>
          </w:p>
        </w:tc>
        <w:tc>
          <w:tcPr>
            <w:tcW w:w="3646" w:type="dxa"/>
            <w:tcBorders>
              <w:top w:val="nil"/>
              <w:left w:val="nil"/>
              <w:bottom w:val="single" w:color="auto" w:sz="4" w:space="0"/>
              <w:right w:val="single" w:color="auto" w:sz="4" w:space="0"/>
            </w:tcBorders>
            <w:vAlign w:val="center"/>
          </w:tcPr>
          <w:p>
            <w:pPr>
              <w:widowControl/>
              <w:jc w:val="right"/>
              <w:rPr>
                <w:rFonts w:ascii="宋体" w:hAnsi="Times New Roman" w:cs="宋体"/>
                <w:kern w:val="0"/>
                <w:sz w:val="18"/>
                <w:szCs w:val="18"/>
              </w:rPr>
            </w:pPr>
            <w:r>
              <w:rPr>
                <w:rFonts w:hint="eastAsia" w:ascii="宋体" w:hAnsi="Times New Roman" w:cs="宋体"/>
                <w:kern w:val="0"/>
                <w:sz w:val="18"/>
                <w:szCs w:val="18"/>
              </w:rPr>
              <w:t>1,029,126.50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30108</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机关事业单位基本养老保险缴费支出</w:t>
            </w:r>
          </w:p>
        </w:tc>
        <w:tc>
          <w:tcPr>
            <w:tcW w:w="3646" w:type="dxa"/>
            <w:tcBorders>
              <w:top w:val="nil"/>
              <w:left w:val="nil"/>
              <w:bottom w:val="single" w:color="auto" w:sz="4" w:space="0"/>
              <w:right w:val="single" w:color="auto" w:sz="4" w:space="0"/>
            </w:tcBorders>
            <w:vAlign w:val="center"/>
          </w:tcPr>
          <w:p>
            <w:pPr>
              <w:widowControl/>
              <w:jc w:val="right"/>
              <w:rPr>
                <w:rFonts w:ascii="宋体" w:hAnsi="Times New Roman" w:cs="宋体"/>
                <w:kern w:val="0"/>
                <w:sz w:val="18"/>
                <w:szCs w:val="18"/>
              </w:rPr>
            </w:pPr>
            <w:r>
              <w:rPr>
                <w:rFonts w:hint="eastAsia" w:ascii="宋体" w:hAnsi="宋体" w:cs="宋体"/>
                <w:kern w:val="0"/>
                <w:sz w:val="18"/>
                <w:szCs w:val="18"/>
              </w:rPr>
              <w:t>710,110.00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30109</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职业年金缴费</w:t>
            </w:r>
          </w:p>
        </w:tc>
        <w:tc>
          <w:tcPr>
            <w:tcW w:w="364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284,044.00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30199</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其他工资福利支出</w:t>
            </w:r>
          </w:p>
        </w:tc>
        <w:tc>
          <w:tcPr>
            <w:tcW w:w="3646" w:type="dxa"/>
            <w:tcBorders>
              <w:top w:val="nil"/>
              <w:left w:val="nil"/>
              <w:bottom w:val="single" w:color="auto" w:sz="4" w:space="0"/>
              <w:right w:val="single" w:color="auto" w:sz="4" w:space="0"/>
            </w:tcBorders>
            <w:vAlign w:val="center"/>
          </w:tcPr>
          <w:p>
            <w:pPr>
              <w:widowControl/>
              <w:jc w:val="right"/>
              <w:rPr>
                <w:rFonts w:ascii="宋体" w:hAnsi="Times New Roman" w:cs="宋体"/>
                <w:kern w:val="0"/>
                <w:sz w:val="18"/>
                <w:szCs w:val="18"/>
              </w:rPr>
            </w:pPr>
            <w:r>
              <w:rPr>
                <w:rFonts w:hint="eastAsia" w:ascii="宋体" w:hAnsi="Times New Roman" w:cs="宋体"/>
                <w:kern w:val="0"/>
                <w:sz w:val="18"/>
                <w:szCs w:val="18"/>
              </w:rPr>
              <w:t>163,000.00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18"/>
                <w:szCs w:val="18"/>
              </w:rPr>
            </w:pPr>
            <w:r>
              <w:rPr>
                <w:rFonts w:hint="eastAsia" w:ascii="宋体" w:hAnsi="宋体" w:cs="宋体"/>
                <w:b/>
                <w:kern w:val="0"/>
                <w:sz w:val="18"/>
                <w:szCs w:val="18"/>
              </w:rPr>
              <w:t>302</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商品和服务支出</w:t>
            </w:r>
          </w:p>
        </w:tc>
        <w:tc>
          <w:tcPr>
            <w:tcW w:w="3646" w:type="dxa"/>
            <w:tcBorders>
              <w:top w:val="nil"/>
              <w:left w:val="nil"/>
              <w:bottom w:val="single" w:color="auto" w:sz="4" w:space="0"/>
              <w:right w:val="single" w:color="auto" w:sz="4" w:space="0"/>
            </w:tcBorders>
            <w:vAlign w:val="center"/>
          </w:tcPr>
          <w:p>
            <w:pPr>
              <w:widowControl/>
              <w:jc w:val="right"/>
              <w:rPr>
                <w:rFonts w:ascii="宋体" w:hAnsi="Times New Roman" w:cs="宋体"/>
                <w:b/>
                <w:kern w:val="0"/>
                <w:sz w:val="18"/>
                <w:szCs w:val="18"/>
              </w:rPr>
            </w:pPr>
            <w:r>
              <w:rPr>
                <w:rFonts w:hint="eastAsia" w:ascii="宋体" w:hAnsi="Times New Roman" w:cs="宋体"/>
                <w:b/>
                <w:kern w:val="0"/>
                <w:sz w:val="18"/>
                <w:szCs w:val="18"/>
              </w:rPr>
              <w:t>286,957.20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30201</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办公费</w:t>
            </w:r>
          </w:p>
        </w:tc>
        <w:tc>
          <w:tcPr>
            <w:tcW w:w="3646" w:type="dxa"/>
            <w:tcBorders>
              <w:top w:val="nil"/>
              <w:left w:val="nil"/>
              <w:bottom w:val="single" w:color="auto" w:sz="4" w:space="0"/>
              <w:right w:val="single" w:color="auto" w:sz="4" w:space="0"/>
            </w:tcBorders>
            <w:vAlign w:val="center"/>
          </w:tcPr>
          <w:p>
            <w:pPr>
              <w:widowControl/>
              <w:jc w:val="right"/>
              <w:rPr>
                <w:rFonts w:ascii="宋体" w:hAnsi="Times New Roman" w:cs="宋体"/>
                <w:kern w:val="0"/>
                <w:sz w:val="18"/>
                <w:szCs w:val="18"/>
              </w:rPr>
            </w:pPr>
            <w:r>
              <w:rPr>
                <w:rFonts w:hint="eastAsia" w:ascii="宋体" w:hAnsi="Times New Roman" w:cs="宋体"/>
                <w:kern w:val="0"/>
                <w:sz w:val="18"/>
                <w:szCs w:val="18"/>
              </w:rPr>
              <w:t>81,873.43</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仿宋_GB2312" w:cs="宋体"/>
                <w:kern w:val="0"/>
                <w:sz w:val="18"/>
                <w:szCs w:val="18"/>
                <w:lang w:val="en-US" w:eastAsia="zh-CN"/>
              </w:rPr>
            </w:pPr>
            <w:r>
              <w:rPr>
                <w:rFonts w:hint="eastAsia" w:ascii="宋体" w:hAnsi="宋体" w:cs="宋体"/>
                <w:kern w:val="0"/>
                <w:sz w:val="18"/>
                <w:szCs w:val="18"/>
                <w:lang w:val="en-US" w:eastAsia="zh-CN"/>
              </w:rPr>
              <w:t>30202</w:t>
            </w:r>
          </w:p>
        </w:tc>
        <w:tc>
          <w:tcPr>
            <w:tcW w:w="3409"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kern w:val="0"/>
                <w:sz w:val="18"/>
                <w:szCs w:val="18"/>
                <w:lang w:eastAsia="zh-CN"/>
              </w:rPr>
            </w:pPr>
            <w:r>
              <w:rPr>
                <w:rFonts w:hint="eastAsia" w:ascii="宋体" w:hAnsi="宋体" w:cs="宋体"/>
                <w:kern w:val="0"/>
                <w:sz w:val="18"/>
                <w:szCs w:val="18"/>
                <w:lang w:eastAsia="zh-CN"/>
              </w:rPr>
              <w:t>印刷费</w:t>
            </w:r>
          </w:p>
        </w:tc>
        <w:tc>
          <w:tcPr>
            <w:tcW w:w="3646" w:type="dxa"/>
            <w:tcBorders>
              <w:top w:val="nil"/>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rPr>
            </w:pPr>
            <w:r>
              <w:rPr>
                <w:rFonts w:hint="eastAsia" w:ascii="宋体" w:hAnsi="Times New Roman" w:cs="宋体"/>
                <w:kern w:val="0"/>
                <w:sz w:val="18"/>
                <w:szCs w:val="18"/>
              </w:rPr>
              <w:t>4,710.00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30207</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邮电费</w:t>
            </w:r>
          </w:p>
        </w:tc>
        <w:tc>
          <w:tcPr>
            <w:tcW w:w="3646" w:type="dxa"/>
            <w:tcBorders>
              <w:top w:val="nil"/>
              <w:left w:val="nil"/>
              <w:bottom w:val="single" w:color="auto" w:sz="4" w:space="0"/>
              <w:right w:val="single" w:color="auto" w:sz="4" w:space="0"/>
            </w:tcBorders>
            <w:vAlign w:val="center"/>
          </w:tcPr>
          <w:p>
            <w:pPr>
              <w:widowControl/>
              <w:jc w:val="right"/>
              <w:rPr>
                <w:rFonts w:ascii="宋体" w:hAnsi="Times New Roman" w:cs="宋体"/>
                <w:kern w:val="0"/>
                <w:sz w:val="18"/>
                <w:szCs w:val="18"/>
              </w:rPr>
            </w:pPr>
            <w:r>
              <w:rPr>
                <w:rFonts w:hint="eastAsia" w:ascii="宋体" w:hAnsi="Times New Roman" w:cs="宋体"/>
                <w:kern w:val="0"/>
                <w:sz w:val="18"/>
                <w:szCs w:val="18"/>
              </w:rPr>
              <w:t>6,853.00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30211</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差旅费</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Times New Roman" w:cs="宋体"/>
                <w:kern w:val="0"/>
                <w:sz w:val="18"/>
                <w:szCs w:val="18"/>
              </w:rPr>
            </w:pPr>
            <w:r>
              <w:rPr>
                <w:rFonts w:hint="eastAsia" w:ascii="宋体" w:hAnsi="Times New Roman" w:cs="宋体"/>
                <w:kern w:val="0"/>
                <w:sz w:val="18"/>
                <w:szCs w:val="18"/>
              </w:rPr>
              <w:t>22,969.00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30226</w:t>
            </w:r>
          </w:p>
        </w:tc>
        <w:tc>
          <w:tcPr>
            <w:tcW w:w="3409" w:type="dxa"/>
            <w:tcBorders>
              <w:top w:val="single" w:color="auto" w:sz="4" w:space="0"/>
              <w:left w:val="nil"/>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劳务费</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Times New Roman" w:cs="宋体"/>
                <w:kern w:val="0"/>
                <w:sz w:val="18"/>
                <w:szCs w:val="18"/>
              </w:rPr>
              <w:t>6,200.00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30228</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工会经费</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Times New Roman" w:cs="宋体"/>
                <w:kern w:val="0"/>
                <w:sz w:val="18"/>
                <w:szCs w:val="18"/>
              </w:rPr>
              <w:t>56,120.32</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cs="宋体"/>
                <w:kern w:val="0"/>
                <w:sz w:val="18"/>
                <w:szCs w:val="18"/>
              </w:rPr>
              <w:t>302</w:t>
            </w:r>
            <w:r>
              <w:rPr>
                <w:rFonts w:hint="eastAsia" w:ascii="宋体" w:hAnsi="宋体" w:cs="宋体"/>
                <w:kern w:val="0"/>
                <w:sz w:val="18"/>
                <w:szCs w:val="18"/>
                <w:lang w:val="en-US" w:eastAsia="zh-CN"/>
              </w:rPr>
              <w:t>29</w:t>
            </w:r>
          </w:p>
        </w:tc>
        <w:tc>
          <w:tcPr>
            <w:tcW w:w="340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仿宋_GB2312" w:cs="宋体"/>
                <w:kern w:val="0"/>
                <w:sz w:val="18"/>
                <w:szCs w:val="18"/>
                <w:lang w:eastAsia="zh-CN"/>
              </w:rPr>
            </w:pPr>
            <w:r>
              <w:rPr>
                <w:rFonts w:hint="eastAsia" w:ascii="宋体" w:hAnsi="宋体" w:cs="宋体"/>
                <w:kern w:val="0"/>
                <w:sz w:val="18"/>
                <w:szCs w:val="18"/>
                <w:lang w:eastAsia="zh-CN"/>
              </w:rPr>
              <w:t>福利费</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23,355.50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30299</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其他商品和服务支出</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84,875.95</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303</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对个人和家庭的补助</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b/>
                <w:kern w:val="0"/>
                <w:sz w:val="18"/>
                <w:szCs w:val="18"/>
              </w:rPr>
            </w:pPr>
            <w:r>
              <w:rPr>
                <w:rFonts w:hint="eastAsia" w:ascii="宋体" w:hAnsi="宋体" w:cs="宋体"/>
                <w:b/>
                <w:kern w:val="0"/>
                <w:sz w:val="18"/>
                <w:szCs w:val="18"/>
              </w:rPr>
              <w:t>1,231,225.00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30311</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508,856.00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30312</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提租补贴</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11,840.00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30313</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购房补贴</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574,369.00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30314</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采暖补贴</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65,060.00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30315</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物业服务补贴</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70,980.0</w:t>
            </w:r>
            <w:r>
              <w:rPr>
                <w:rFonts w:ascii="宋体" w:hAnsi="宋体" w:cs="宋体"/>
                <w:kern w:val="0"/>
                <w:sz w:val="18"/>
                <w:szCs w:val="18"/>
              </w:rPr>
              <w:t>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30399</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其他对个人和家庭的补助支出</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120.00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310</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其他资本性支出</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b/>
                <w:kern w:val="0"/>
                <w:sz w:val="18"/>
                <w:szCs w:val="18"/>
              </w:rPr>
            </w:pPr>
            <w:r>
              <w:rPr>
                <w:rFonts w:hint="eastAsia" w:ascii="宋体" w:hAnsi="宋体" w:cs="宋体"/>
                <w:b/>
                <w:kern w:val="0"/>
                <w:sz w:val="18"/>
                <w:szCs w:val="18"/>
              </w:rPr>
              <w:t>2,240.00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31002</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办公设备购置</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2,240.00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总计</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b/>
                <w:bCs/>
                <w:kern w:val="0"/>
                <w:sz w:val="18"/>
                <w:szCs w:val="18"/>
              </w:rPr>
              <w:t>8,350,501.88</w:t>
            </w:r>
          </w:p>
        </w:tc>
      </w:tr>
    </w:tbl>
    <w:p>
      <w:pPr>
        <w:rPr>
          <w:rFonts w:ascii="仿宋_GB2312" w:hAnsi="Times New Roman"/>
          <w:b/>
          <w:sz w:val="44"/>
          <w:szCs w:val="44"/>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rPr>
          <w:rFonts w:ascii="仿宋_GB2312" w:hAnsi="Times New Roman"/>
          <w:b/>
          <w:sz w:val="44"/>
          <w:szCs w:val="44"/>
        </w:rPr>
      </w:pPr>
    </w:p>
    <w:p>
      <w:pPr>
        <w:rPr>
          <w:rFonts w:ascii="仿宋_GB2312" w:hAnsi="楷体"/>
        </w:rPr>
      </w:pPr>
      <w:r>
        <w:rPr>
          <w:rFonts w:hint="eastAsia" w:ascii="仿宋_GB2312" w:hAnsi="楷体"/>
          <w:lang w:eastAsia="zh-CN"/>
        </w:rPr>
        <w:t>八</w:t>
      </w:r>
      <w:r>
        <w:rPr>
          <w:rFonts w:hint="eastAsia" w:ascii="仿宋_GB2312" w:hAnsi="楷体"/>
        </w:rPr>
        <w:t>、财政拨款</w:t>
      </w:r>
      <w:r>
        <w:rPr>
          <w:rFonts w:hint="eastAsia" w:ascii="仿宋_GB2312" w:hAnsi="楷体"/>
          <w:lang w:eastAsia="zh-CN"/>
        </w:rPr>
        <w:t>（含一般公共预算和政府性基金预算）</w:t>
      </w:r>
      <w:r>
        <w:rPr>
          <w:rFonts w:hint="eastAsia" w:ascii="仿宋_GB2312" w:hAnsi="楷体"/>
        </w:rPr>
        <w:t>“三公”经费支出决算表</w:t>
      </w:r>
      <w:r>
        <w:rPr>
          <w:rFonts w:hint="eastAsia" w:ascii="仿宋_GB2312" w:hAnsi="楷体"/>
          <w:lang w:eastAsia="zh-CN"/>
        </w:rPr>
        <w:t>（决算</w:t>
      </w:r>
      <w:r>
        <w:rPr>
          <w:rFonts w:hint="eastAsia" w:ascii="仿宋_GB2312" w:hAnsi="楷体"/>
          <w:lang w:val="en-US" w:eastAsia="zh-CN"/>
        </w:rPr>
        <w:t>08表</w:t>
      </w:r>
      <w:r>
        <w:rPr>
          <w:rFonts w:hint="eastAsia" w:ascii="仿宋_GB2312" w:hAnsi="楷体"/>
          <w:lang w:eastAsia="zh-CN"/>
        </w:rPr>
        <w:t>）</w:t>
      </w:r>
    </w:p>
    <w:p>
      <w:pPr>
        <w:jc w:val="center"/>
        <w:rPr>
          <w:rFonts w:ascii="仿宋_GB2312" w:hAnsi="Times New Roman"/>
          <w:b/>
          <w:sz w:val="44"/>
          <w:szCs w:val="44"/>
        </w:rPr>
      </w:pPr>
    </w:p>
    <w:p>
      <w:pPr>
        <w:jc w:val="center"/>
        <w:rPr>
          <w:rFonts w:ascii="黑体" w:hAnsi="黑体" w:eastAsia="黑体"/>
          <w:sz w:val="44"/>
          <w:szCs w:val="44"/>
        </w:rPr>
      </w:pPr>
      <w:r>
        <w:rPr>
          <w:rFonts w:hint="eastAsia" w:ascii="黑体" w:hAnsi="黑体" w:eastAsia="黑体"/>
        </w:rPr>
        <w:t>财政拨款</w:t>
      </w:r>
      <w:r>
        <w:rPr>
          <w:rFonts w:hint="eastAsia" w:ascii="黑体" w:hAnsi="黑体" w:eastAsia="黑体"/>
          <w:lang w:eastAsia="zh-CN"/>
        </w:rPr>
        <w:t>（含一般公共预算和政府性基金预算）</w:t>
      </w:r>
      <w:r>
        <w:rPr>
          <w:rFonts w:hint="eastAsia" w:ascii="黑体" w:hAnsi="黑体" w:eastAsia="黑体"/>
        </w:rPr>
        <w:t>“三公”经费支出决算表</w:t>
      </w:r>
    </w:p>
    <w:p>
      <w:pPr>
        <w:jc w:val="center"/>
        <w:rPr>
          <w:rFonts w:ascii="仿宋_GB2312" w:hAnsi="Times New Roman"/>
          <w:b/>
          <w:sz w:val="44"/>
          <w:szCs w:val="44"/>
        </w:rPr>
      </w:pPr>
    </w:p>
    <w:p>
      <w:pPr>
        <w:jc w:val="center"/>
        <w:rPr>
          <w:rFonts w:ascii="仿宋_GB2312" w:hAnsi="Times New Roman"/>
          <w:b/>
          <w:sz w:val="44"/>
          <w:szCs w:val="44"/>
        </w:rPr>
      </w:pPr>
    </w:p>
    <w:p>
      <w:pPr>
        <w:wordWrap w:val="0"/>
        <w:ind w:right="420"/>
        <w:jc w:val="both"/>
        <w:rPr>
          <w:rFonts w:ascii="Times New Roman" w:hAnsi="Times New Roman"/>
          <w:szCs w:val="24"/>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p>
      <w:pPr>
        <w:rPr>
          <w:rFonts w:ascii="Times New Roman" w:hAnsi="Times New Roman"/>
          <w:szCs w:val="24"/>
        </w:r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36"/>
        <w:gridCol w:w="1440"/>
        <w:gridCol w:w="1440"/>
        <w:gridCol w:w="1339"/>
        <w:gridCol w:w="1181"/>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732" w:type="dxa"/>
            <w:vMerge w:val="restart"/>
            <w:vAlign w:val="top"/>
          </w:tcPr>
          <w:p>
            <w:pPr>
              <w:rPr>
                <w:rFonts w:ascii="Times New Roman" w:hAnsi="Times New Roman"/>
                <w:sz w:val="22"/>
                <w:szCs w:val="20"/>
              </w:rPr>
            </w:pPr>
          </w:p>
          <w:p>
            <w:pPr>
              <w:rPr>
                <w:rFonts w:ascii="Times New Roman" w:hAnsi="Times New Roman"/>
                <w:sz w:val="22"/>
                <w:szCs w:val="20"/>
              </w:rPr>
            </w:pPr>
          </w:p>
          <w:p>
            <w:pPr>
              <w:rPr>
                <w:rFonts w:ascii="Times New Roman" w:hAnsi="Times New Roman"/>
                <w:sz w:val="22"/>
                <w:szCs w:val="20"/>
              </w:rPr>
            </w:pPr>
          </w:p>
          <w:p>
            <w:pPr>
              <w:rPr>
                <w:rFonts w:ascii="Times New Roman" w:hAnsi="Times New Roman"/>
                <w:sz w:val="22"/>
                <w:szCs w:val="20"/>
              </w:rPr>
            </w:pPr>
          </w:p>
        </w:tc>
        <w:tc>
          <w:tcPr>
            <w:tcW w:w="1536" w:type="dxa"/>
            <w:vMerge w:val="restart"/>
            <w:vAlign w:val="center"/>
          </w:tcPr>
          <w:p>
            <w:pPr>
              <w:jc w:val="center"/>
              <w:rPr>
                <w:rFonts w:ascii="Times New Roman" w:hAnsi="Times New Roman"/>
                <w:sz w:val="22"/>
                <w:szCs w:val="20"/>
              </w:rPr>
            </w:pPr>
            <w:r>
              <w:rPr>
                <w:rFonts w:hint="eastAsia" w:ascii="Times New Roman" w:hAnsi="Times New Roman"/>
                <w:sz w:val="22"/>
                <w:szCs w:val="20"/>
              </w:rPr>
              <w:t>合计</w:t>
            </w:r>
          </w:p>
        </w:tc>
        <w:tc>
          <w:tcPr>
            <w:tcW w:w="1440" w:type="dxa"/>
            <w:vMerge w:val="restart"/>
            <w:vAlign w:val="center"/>
          </w:tcPr>
          <w:p>
            <w:pPr>
              <w:jc w:val="center"/>
              <w:rPr>
                <w:rFonts w:ascii="Times New Roman" w:hAnsi="Times New Roman"/>
                <w:sz w:val="22"/>
                <w:szCs w:val="20"/>
              </w:rPr>
            </w:pPr>
            <w:r>
              <w:rPr>
                <w:rFonts w:hint="eastAsia" w:ascii="Times New Roman" w:hAnsi="Times New Roman"/>
                <w:sz w:val="22"/>
                <w:szCs w:val="20"/>
              </w:rPr>
              <w:t>因公出国（境）费用</w:t>
            </w:r>
          </w:p>
        </w:tc>
        <w:tc>
          <w:tcPr>
            <w:tcW w:w="1440" w:type="dxa"/>
            <w:vMerge w:val="restart"/>
            <w:vAlign w:val="center"/>
          </w:tcPr>
          <w:p>
            <w:pPr>
              <w:jc w:val="center"/>
              <w:rPr>
                <w:rFonts w:ascii="Times New Roman" w:hAnsi="Times New Roman"/>
                <w:sz w:val="22"/>
                <w:szCs w:val="20"/>
              </w:rPr>
            </w:pPr>
            <w:r>
              <w:rPr>
                <w:rFonts w:hint="eastAsia" w:ascii="Times New Roman" w:hAnsi="Times New Roman"/>
                <w:sz w:val="22"/>
                <w:szCs w:val="20"/>
              </w:rPr>
              <w:t>公务接待费</w:t>
            </w:r>
          </w:p>
        </w:tc>
        <w:tc>
          <w:tcPr>
            <w:tcW w:w="3912" w:type="dxa"/>
            <w:gridSpan w:val="3"/>
            <w:vAlign w:val="center"/>
          </w:tcPr>
          <w:p>
            <w:pPr>
              <w:jc w:val="center"/>
              <w:rPr>
                <w:rFonts w:ascii="Times New Roman" w:hAnsi="Times New Roman"/>
                <w:sz w:val="22"/>
                <w:szCs w:val="20"/>
              </w:rPr>
            </w:pPr>
            <w:r>
              <w:rPr>
                <w:rFonts w:hint="eastAsia" w:ascii="Times New Roman" w:hAnsi="Times New Roman"/>
                <w:sz w:val="22"/>
                <w:szCs w:val="20"/>
              </w:rPr>
              <w:t>公务用车购置及运行维护费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732" w:type="dxa"/>
            <w:vMerge w:val="continue"/>
            <w:vAlign w:val="top"/>
          </w:tcPr>
          <w:p>
            <w:pPr>
              <w:rPr>
                <w:rFonts w:ascii="Times New Roman" w:hAnsi="Times New Roman"/>
                <w:sz w:val="22"/>
                <w:szCs w:val="20"/>
              </w:rPr>
            </w:pPr>
          </w:p>
        </w:tc>
        <w:tc>
          <w:tcPr>
            <w:tcW w:w="1536" w:type="dxa"/>
            <w:vMerge w:val="continue"/>
            <w:vAlign w:val="center"/>
          </w:tcPr>
          <w:p>
            <w:pPr>
              <w:jc w:val="center"/>
              <w:rPr>
                <w:rFonts w:ascii="Times New Roman" w:hAnsi="Times New Roman"/>
                <w:sz w:val="22"/>
                <w:szCs w:val="20"/>
              </w:rPr>
            </w:pPr>
          </w:p>
        </w:tc>
        <w:tc>
          <w:tcPr>
            <w:tcW w:w="1440" w:type="dxa"/>
            <w:vMerge w:val="continue"/>
            <w:vAlign w:val="center"/>
          </w:tcPr>
          <w:p>
            <w:pPr>
              <w:jc w:val="center"/>
              <w:rPr>
                <w:rFonts w:ascii="Times New Roman" w:hAnsi="Times New Roman"/>
                <w:sz w:val="22"/>
                <w:szCs w:val="20"/>
              </w:rPr>
            </w:pPr>
          </w:p>
        </w:tc>
        <w:tc>
          <w:tcPr>
            <w:tcW w:w="1440" w:type="dxa"/>
            <w:vMerge w:val="continue"/>
            <w:vAlign w:val="center"/>
          </w:tcPr>
          <w:p>
            <w:pPr>
              <w:jc w:val="center"/>
              <w:rPr>
                <w:rFonts w:ascii="Times New Roman" w:hAnsi="Times New Roman"/>
                <w:sz w:val="22"/>
                <w:szCs w:val="20"/>
              </w:rPr>
            </w:pPr>
          </w:p>
        </w:tc>
        <w:tc>
          <w:tcPr>
            <w:tcW w:w="1339" w:type="dxa"/>
            <w:vAlign w:val="center"/>
          </w:tcPr>
          <w:p>
            <w:pPr>
              <w:jc w:val="center"/>
              <w:rPr>
                <w:rFonts w:ascii="Times New Roman" w:hAnsi="Times New Roman"/>
                <w:sz w:val="22"/>
                <w:szCs w:val="20"/>
              </w:rPr>
            </w:pPr>
            <w:r>
              <w:rPr>
                <w:rFonts w:hint="eastAsia" w:ascii="Times New Roman" w:hAnsi="Times New Roman"/>
                <w:sz w:val="22"/>
                <w:szCs w:val="20"/>
              </w:rPr>
              <w:t>小计</w:t>
            </w:r>
          </w:p>
        </w:tc>
        <w:tc>
          <w:tcPr>
            <w:tcW w:w="1181" w:type="dxa"/>
            <w:vAlign w:val="center"/>
          </w:tcPr>
          <w:p>
            <w:pPr>
              <w:jc w:val="center"/>
              <w:rPr>
                <w:rFonts w:ascii="Times New Roman" w:hAnsi="Times New Roman"/>
                <w:sz w:val="22"/>
                <w:szCs w:val="20"/>
              </w:rPr>
            </w:pPr>
            <w:r>
              <w:rPr>
                <w:rFonts w:hint="eastAsia" w:ascii="Times New Roman" w:hAnsi="Times New Roman"/>
                <w:sz w:val="22"/>
                <w:szCs w:val="20"/>
              </w:rPr>
              <w:t>公务用车购置费</w:t>
            </w:r>
          </w:p>
        </w:tc>
        <w:tc>
          <w:tcPr>
            <w:tcW w:w="1392" w:type="dxa"/>
            <w:vAlign w:val="center"/>
          </w:tcPr>
          <w:p>
            <w:pPr>
              <w:jc w:val="center"/>
              <w:rPr>
                <w:rFonts w:ascii="Times New Roman" w:hAnsi="Times New Roman"/>
                <w:sz w:val="22"/>
                <w:szCs w:val="20"/>
              </w:rPr>
            </w:pPr>
            <w:r>
              <w:rPr>
                <w:rFonts w:hint="eastAsia" w:ascii="Times New Roman" w:hAnsi="Times New Roman"/>
                <w:sz w:val="22"/>
                <w:szCs w:val="20"/>
              </w:rPr>
              <w:t>公务用车运行维护费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732" w:type="dxa"/>
            <w:vAlign w:val="top"/>
          </w:tcPr>
          <w:p>
            <w:pPr>
              <w:rPr>
                <w:rFonts w:hint="eastAsia" w:ascii="Times New Roman" w:hAnsi="Times New Roman" w:eastAsia="仿宋_GB2312"/>
                <w:sz w:val="22"/>
                <w:szCs w:val="20"/>
                <w:lang w:val="en-US" w:eastAsia="zh-CN"/>
              </w:rPr>
            </w:pPr>
            <w:r>
              <w:rPr>
                <w:rFonts w:hint="eastAsia"/>
                <w:sz w:val="24"/>
                <w:szCs w:val="21"/>
                <w:lang w:val="en-US" w:eastAsia="zh-CN"/>
              </w:rPr>
              <w:t>2017年预算数</w:t>
            </w:r>
          </w:p>
        </w:tc>
        <w:tc>
          <w:tcPr>
            <w:tcW w:w="1536" w:type="dxa"/>
            <w:vAlign w:val="center"/>
          </w:tcPr>
          <w:p>
            <w:pPr>
              <w:jc w:val="center"/>
              <w:rPr>
                <w:rFonts w:hint="eastAsia" w:ascii="Times New Roman" w:hAnsi="Times New Roman" w:eastAsia="仿宋_GB2312"/>
                <w:sz w:val="22"/>
                <w:szCs w:val="20"/>
                <w:lang w:val="en-US" w:eastAsia="zh-CN"/>
              </w:rPr>
            </w:pPr>
            <w:r>
              <w:rPr>
                <w:rFonts w:hint="eastAsia"/>
                <w:sz w:val="22"/>
                <w:szCs w:val="20"/>
                <w:lang w:val="en-US" w:eastAsia="zh-CN"/>
              </w:rPr>
              <w:t>54049.24</w:t>
            </w:r>
          </w:p>
        </w:tc>
        <w:tc>
          <w:tcPr>
            <w:tcW w:w="1440" w:type="dxa"/>
            <w:vAlign w:val="center"/>
          </w:tcPr>
          <w:p>
            <w:pPr>
              <w:jc w:val="center"/>
              <w:rPr>
                <w:rFonts w:hint="eastAsia" w:ascii="Times New Roman" w:hAnsi="Times New Roman" w:eastAsia="仿宋_GB2312"/>
                <w:sz w:val="22"/>
                <w:szCs w:val="20"/>
                <w:lang w:val="en-US" w:eastAsia="zh-CN"/>
              </w:rPr>
            </w:pPr>
            <w:r>
              <w:rPr>
                <w:rFonts w:hint="eastAsia"/>
                <w:sz w:val="22"/>
                <w:szCs w:val="20"/>
                <w:lang w:val="en-US" w:eastAsia="zh-CN"/>
              </w:rPr>
              <w:t>0</w:t>
            </w:r>
          </w:p>
        </w:tc>
        <w:tc>
          <w:tcPr>
            <w:tcW w:w="1440" w:type="dxa"/>
            <w:vAlign w:val="center"/>
          </w:tcPr>
          <w:p>
            <w:pPr>
              <w:jc w:val="center"/>
              <w:rPr>
                <w:rFonts w:hint="eastAsia" w:ascii="Times New Roman" w:hAnsi="Times New Roman" w:eastAsia="仿宋_GB2312"/>
                <w:sz w:val="22"/>
                <w:szCs w:val="20"/>
                <w:lang w:val="en-US" w:eastAsia="zh-CN"/>
              </w:rPr>
            </w:pPr>
            <w:r>
              <w:rPr>
                <w:rFonts w:hint="eastAsia"/>
                <w:sz w:val="22"/>
                <w:szCs w:val="20"/>
                <w:lang w:val="en-US" w:eastAsia="zh-CN"/>
              </w:rPr>
              <w:t>5049.24</w:t>
            </w:r>
          </w:p>
        </w:tc>
        <w:tc>
          <w:tcPr>
            <w:tcW w:w="1339" w:type="dxa"/>
            <w:vAlign w:val="center"/>
          </w:tcPr>
          <w:p>
            <w:pPr>
              <w:jc w:val="center"/>
              <w:rPr>
                <w:rFonts w:hint="eastAsia" w:ascii="Times New Roman" w:hAnsi="Times New Roman" w:eastAsia="仿宋_GB2312"/>
                <w:sz w:val="22"/>
                <w:szCs w:val="20"/>
                <w:lang w:val="en-US" w:eastAsia="zh-CN"/>
              </w:rPr>
            </w:pPr>
            <w:r>
              <w:rPr>
                <w:rFonts w:hint="eastAsia"/>
                <w:sz w:val="22"/>
                <w:szCs w:val="20"/>
                <w:lang w:val="en-US" w:eastAsia="zh-CN"/>
              </w:rPr>
              <w:t>49000</w:t>
            </w:r>
          </w:p>
        </w:tc>
        <w:tc>
          <w:tcPr>
            <w:tcW w:w="1181" w:type="dxa"/>
            <w:vAlign w:val="center"/>
          </w:tcPr>
          <w:p>
            <w:pPr>
              <w:jc w:val="center"/>
              <w:rPr>
                <w:rFonts w:hint="eastAsia" w:ascii="Times New Roman" w:hAnsi="Times New Roman" w:eastAsia="仿宋_GB2312"/>
                <w:sz w:val="22"/>
                <w:szCs w:val="20"/>
                <w:lang w:val="en-US" w:eastAsia="zh-CN"/>
              </w:rPr>
            </w:pPr>
            <w:r>
              <w:rPr>
                <w:rFonts w:hint="eastAsia"/>
                <w:sz w:val="22"/>
                <w:szCs w:val="20"/>
                <w:lang w:val="en-US" w:eastAsia="zh-CN"/>
              </w:rPr>
              <w:t>0</w:t>
            </w:r>
          </w:p>
        </w:tc>
        <w:tc>
          <w:tcPr>
            <w:tcW w:w="1392" w:type="dxa"/>
            <w:vAlign w:val="center"/>
          </w:tcPr>
          <w:p>
            <w:pPr>
              <w:jc w:val="center"/>
              <w:rPr>
                <w:rFonts w:hint="eastAsia" w:ascii="Times New Roman" w:hAnsi="Times New Roman" w:eastAsia="仿宋_GB2312"/>
                <w:sz w:val="22"/>
                <w:szCs w:val="20"/>
                <w:lang w:val="en-US" w:eastAsia="zh-CN"/>
              </w:rPr>
            </w:pPr>
            <w:r>
              <w:rPr>
                <w:rFonts w:hint="eastAsia"/>
                <w:sz w:val="22"/>
                <w:szCs w:val="20"/>
                <w:lang w:val="en-US" w:eastAsia="zh-CN"/>
              </w:rPr>
              <w:t>49000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trPr>
        <w:tc>
          <w:tcPr>
            <w:tcW w:w="732" w:type="dxa"/>
            <w:vAlign w:val="center"/>
          </w:tcPr>
          <w:p>
            <w:pPr>
              <w:jc w:val="center"/>
              <w:rPr>
                <w:rFonts w:ascii="Times New Roman" w:hAnsi="Times New Roman"/>
                <w:sz w:val="24"/>
                <w:szCs w:val="21"/>
              </w:rPr>
            </w:pPr>
            <w:r>
              <w:rPr>
                <w:rFonts w:hint="eastAsia" w:ascii="Times New Roman" w:hAnsi="Times New Roman"/>
                <w:sz w:val="24"/>
                <w:szCs w:val="21"/>
              </w:rPr>
              <w:t>201</w:t>
            </w:r>
            <w:r>
              <w:rPr>
                <w:rFonts w:hint="eastAsia"/>
                <w:sz w:val="24"/>
                <w:szCs w:val="21"/>
                <w:lang w:val="en-US" w:eastAsia="zh-CN"/>
              </w:rPr>
              <w:t>7</w:t>
            </w:r>
            <w:r>
              <w:rPr>
                <w:rFonts w:hint="eastAsia" w:ascii="Times New Roman" w:hAnsi="Times New Roman"/>
                <w:sz w:val="24"/>
                <w:szCs w:val="21"/>
              </w:rPr>
              <w:t>年决算数</w:t>
            </w:r>
          </w:p>
        </w:tc>
        <w:tc>
          <w:tcPr>
            <w:tcW w:w="1536" w:type="dxa"/>
            <w:vAlign w:val="center"/>
          </w:tcPr>
          <w:p>
            <w:pPr>
              <w:jc w:val="center"/>
              <w:rPr>
                <w:rFonts w:hint="eastAsia" w:ascii="Times New Roman" w:hAnsi="Times New Roman" w:eastAsia="仿宋_GB2312"/>
                <w:sz w:val="24"/>
                <w:szCs w:val="21"/>
                <w:lang w:eastAsia="zh-CN"/>
              </w:rPr>
            </w:pPr>
            <w:r>
              <w:rPr>
                <w:rFonts w:hint="eastAsia"/>
                <w:sz w:val="24"/>
                <w:szCs w:val="21"/>
                <w:lang w:val="en-US" w:eastAsia="zh-CN"/>
              </w:rPr>
              <w:t>0</w:t>
            </w:r>
          </w:p>
        </w:tc>
        <w:tc>
          <w:tcPr>
            <w:tcW w:w="1440" w:type="dxa"/>
            <w:vAlign w:val="center"/>
          </w:tcPr>
          <w:p>
            <w:pPr>
              <w:jc w:val="center"/>
              <w:rPr>
                <w:rFonts w:hint="eastAsia" w:ascii="Times New Roman" w:hAnsi="Times New Roman" w:eastAsia="仿宋_GB2312"/>
                <w:sz w:val="24"/>
                <w:szCs w:val="21"/>
                <w:lang w:eastAsia="zh-CN"/>
              </w:rPr>
            </w:pPr>
            <w:r>
              <w:rPr>
                <w:rFonts w:hint="eastAsia"/>
                <w:sz w:val="24"/>
                <w:szCs w:val="21"/>
                <w:lang w:val="en-US" w:eastAsia="zh-CN"/>
              </w:rPr>
              <w:t>0</w:t>
            </w:r>
          </w:p>
        </w:tc>
        <w:tc>
          <w:tcPr>
            <w:tcW w:w="1440" w:type="dxa"/>
            <w:vAlign w:val="center"/>
          </w:tcPr>
          <w:p>
            <w:pPr>
              <w:jc w:val="center"/>
              <w:rPr>
                <w:rFonts w:ascii="Times New Roman" w:hAnsi="Times New Roman"/>
                <w:sz w:val="24"/>
                <w:szCs w:val="21"/>
              </w:rPr>
            </w:pPr>
            <w:r>
              <w:rPr>
                <w:rFonts w:hint="eastAsia" w:ascii="Times New Roman" w:hAnsi="Times New Roman"/>
                <w:sz w:val="24"/>
                <w:szCs w:val="21"/>
              </w:rPr>
              <w:t>0</w:t>
            </w:r>
          </w:p>
        </w:tc>
        <w:tc>
          <w:tcPr>
            <w:tcW w:w="1339" w:type="dxa"/>
            <w:vAlign w:val="center"/>
          </w:tcPr>
          <w:p>
            <w:pPr>
              <w:jc w:val="center"/>
              <w:rPr>
                <w:rFonts w:hint="eastAsia" w:ascii="Times New Roman" w:hAnsi="Times New Roman" w:eastAsia="仿宋_GB2312"/>
                <w:sz w:val="24"/>
                <w:szCs w:val="21"/>
                <w:lang w:eastAsia="zh-CN"/>
              </w:rPr>
            </w:pPr>
            <w:r>
              <w:rPr>
                <w:rFonts w:hint="eastAsia"/>
                <w:sz w:val="24"/>
                <w:szCs w:val="21"/>
                <w:lang w:val="en-US" w:eastAsia="zh-CN"/>
              </w:rPr>
              <w:t>0</w:t>
            </w:r>
          </w:p>
        </w:tc>
        <w:tc>
          <w:tcPr>
            <w:tcW w:w="1181" w:type="dxa"/>
            <w:vAlign w:val="center"/>
          </w:tcPr>
          <w:p>
            <w:pPr>
              <w:jc w:val="center"/>
              <w:rPr>
                <w:rFonts w:ascii="Times New Roman" w:hAnsi="Times New Roman"/>
                <w:sz w:val="24"/>
                <w:szCs w:val="21"/>
              </w:rPr>
            </w:pPr>
            <w:r>
              <w:rPr>
                <w:rFonts w:hint="eastAsia" w:ascii="Times New Roman" w:hAnsi="Times New Roman"/>
                <w:sz w:val="24"/>
                <w:szCs w:val="21"/>
              </w:rPr>
              <w:t>0</w:t>
            </w:r>
          </w:p>
        </w:tc>
        <w:tc>
          <w:tcPr>
            <w:tcW w:w="1392" w:type="dxa"/>
            <w:vAlign w:val="center"/>
          </w:tcPr>
          <w:p>
            <w:pPr>
              <w:jc w:val="center"/>
              <w:rPr>
                <w:rFonts w:hint="eastAsia" w:ascii="Times New Roman" w:hAnsi="Times New Roman" w:eastAsia="仿宋_GB2312"/>
                <w:sz w:val="24"/>
                <w:szCs w:val="21"/>
                <w:lang w:eastAsia="zh-CN"/>
              </w:rPr>
            </w:pPr>
            <w:r>
              <w:rPr>
                <w:rFonts w:hint="eastAsia"/>
                <w:sz w:val="24"/>
                <w:szCs w:val="21"/>
                <w:lang w:val="en-US" w:eastAsia="zh-CN"/>
              </w:rPr>
              <w:t>0</w:t>
            </w:r>
          </w:p>
        </w:tc>
      </w:tr>
    </w:tbl>
    <w:p>
      <w:pPr>
        <w:rPr>
          <w:rFonts w:ascii="Times New Roman" w:hAnsi="Times New Roman"/>
          <w:szCs w:val="24"/>
        </w:rPr>
      </w:pPr>
    </w:p>
    <w:p>
      <w:pPr>
        <w:rPr>
          <w:rFonts w:ascii="Times New Roman" w:hAnsi="Times New Roman"/>
          <w:sz w:val="24"/>
          <w:szCs w:val="21"/>
        </w:rPr>
      </w:pPr>
      <w:r>
        <w:rPr>
          <w:rFonts w:hint="eastAsia" w:ascii="Times New Roman" w:hAnsi="Times New Roman"/>
          <w:sz w:val="24"/>
          <w:szCs w:val="21"/>
        </w:rPr>
        <w:t>注：1、因公出国（境）费用含因公赴香港、澳门、台湾地区的费用。</w:t>
      </w:r>
    </w:p>
    <w:p>
      <w:pPr>
        <w:numPr>
          <w:ilvl w:val="0"/>
          <w:numId w:val="8"/>
        </w:numPr>
        <w:ind w:left="480" w:leftChars="0" w:firstLine="0" w:firstLineChars="0"/>
        <w:rPr>
          <w:rFonts w:hint="eastAsia" w:ascii="Times New Roman" w:hAnsi="Times New Roman" w:eastAsia="仿宋_GB2312"/>
          <w:sz w:val="24"/>
          <w:szCs w:val="21"/>
          <w:lang w:val="en-US" w:eastAsia="zh-CN"/>
        </w:rPr>
      </w:pPr>
      <w:r>
        <w:rPr>
          <w:rFonts w:hint="eastAsia" w:ascii="Times New Roman" w:hAnsi="Times New Roman"/>
          <w:sz w:val="24"/>
          <w:szCs w:val="21"/>
        </w:rPr>
        <w:t>公务用车购置费含更新公务用车费用。</w:t>
      </w:r>
    </w:p>
    <w:p>
      <w:pPr>
        <w:numPr>
          <w:ilvl w:val="0"/>
          <w:numId w:val="8"/>
        </w:numPr>
        <w:ind w:left="480" w:leftChars="0" w:firstLine="0" w:firstLineChars="0"/>
        <w:rPr>
          <w:rFonts w:hint="eastAsia" w:ascii="Times New Roman" w:hAnsi="Times New Roman" w:eastAsia="仿宋_GB2312"/>
          <w:sz w:val="24"/>
          <w:szCs w:val="21"/>
          <w:lang w:val="en-US" w:eastAsia="zh-CN"/>
        </w:rPr>
      </w:pPr>
      <w:r>
        <w:rPr>
          <w:rFonts w:hint="eastAsia"/>
          <w:sz w:val="24"/>
          <w:szCs w:val="21"/>
          <w:lang w:val="en-US" w:eastAsia="zh-CN"/>
        </w:rPr>
        <w:t>本单位无政府性基金预算，三公经费支出均为一般公共预算</w:t>
      </w:r>
    </w:p>
    <w:p>
      <w:pPr>
        <w:widowControl w:val="0"/>
        <w:numPr>
          <w:ilvl w:val="0"/>
          <w:numId w:val="0"/>
        </w:numPr>
        <w:jc w:val="both"/>
        <w:rPr>
          <w:rFonts w:hint="eastAsia" w:ascii="Times New Roman" w:hAnsi="Times New Roman" w:eastAsia="仿宋_GB2312"/>
          <w:sz w:val="24"/>
          <w:szCs w:val="21"/>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rPr>
          <w:rFonts w:hint="eastAsia" w:ascii="仿宋_GB2312" w:hAnsi="楷体" w:eastAsia="仿宋_GB2312"/>
          <w:lang w:eastAsia="zh-CN"/>
        </w:rPr>
      </w:pPr>
      <w:r>
        <w:rPr>
          <w:rFonts w:hint="eastAsia" w:ascii="仿宋_GB2312" w:hAnsi="楷体"/>
          <w:lang w:eastAsia="zh-CN"/>
        </w:rPr>
        <w:t>九</w:t>
      </w:r>
      <w:r>
        <w:rPr>
          <w:rFonts w:hint="eastAsia" w:ascii="仿宋_GB2312" w:hAnsi="楷体"/>
        </w:rPr>
        <w:t>、政府采购情况表</w:t>
      </w:r>
      <w:r>
        <w:rPr>
          <w:rFonts w:hint="eastAsia" w:ascii="仿宋_GB2312" w:hAnsi="楷体"/>
          <w:lang w:eastAsia="zh-CN"/>
        </w:rPr>
        <w:t>（决算</w:t>
      </w:r>
      <w:r>
        <w:rPr>
          <w:rFonts w:hint="eastAsia" w:ascii="仿宋_GB2312" w:hAnsi="楷体"/>
          <w:lang w:val="en-US" w:eastAsia="zh-CN"/>
        </w:rPr>
        <w:t>09表</w:t>
      </w:r>
      <w:r>
        <w:rPr>
          <w:rFonts w:hint="eastAsia" w:ascii="仿宋_GB2312" w:hAnsi="楷体"/>
          <w:lang w:eastAsia="zh-CN"/>
        </w:rPr>
        <w:t>）</w:t>
      </w:r>
    </w:p>
    <w:p>
      <w:pPr>
        <w:widowControl/>
        <w:jc w:val="center"/>
        <w:rPr>
          <w:rFonts w:hint="eastAsia" w:ascii="楷体_GB2312" w:hAnsi="楷体_GB2312" w:eastAsia="楷体_GB2312" w:cs="楷体_GB2312"/>
          <w:b w:val="0"/>
          <w:bCs/>
          <w:color w:val="000000"/>
          <w:kern w:val="0"/>
        </w:rPr>
      </w:pPr>
      <w:r>
        <w:rPr>
          <w:rFonts w:hint="eastAsia" w:ascii="楷体_GB2312" w:hAnsi="楷体_GB2312" w:eastAsia="楷体_GB2312" w:cs="楷体_GB2312"/>
          <w:b w:val="0"/>
          <w:bCs/>
          <w:color w:val="000000"/>
          <w:kern w:val="0"/>
        </w:rPr>
        <w:t>政府采购情况表</w:t>
      </w:r>
    </w:p>
    <w:p>
      <w:pPr>
        <w:widowControl/>
        <w:jc w:val="center"/>
        <w:rPr>
          <w:rFonts w:hint="eastAsia" w:ascii="宋体" w:hAnsi="宋体" w:eastAsia="宋体" w:cs="Arial"/>
          <w:b/>
          <w:color w:val="000000"/>
          <w:kern w:val="0"/>
        </w:rPr>
      </w:pP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tbl>
      <w:tblPr>
        <w:tblStyle w:val="7"/>
        <w:tblpPr w:leftFromText="180" w:rightFromText="180" w:vertAnchor="text" w:horzAnchor="page" w:tblpX="1309" w:tblpY="472"/>
        <w:tblOverlap w:val="never"/>
        <w:tblW w:w="96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0"/>
        <w:gridCol w:w="1159"/>
        <w:gridCol w:w="1232"/>
        <w:gridCol w:w="1232"/>
        <w:gridCol w:w="1290"/>
        <w:gridCol w:w="1290"/>
        <w:gridCol w:w="1161"/>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1" w:hRule="atLeast"/>
        </w:trPr>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5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行次</w:t>
            </w:r>
          </w:p>
        </w:tc>
        <w:tc>
          <w:tcPr>
            <w:tcW w:w="7365" w:type="dxa"/>
            <w:gridSpan w:val="6"/>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1"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2"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  计</w:t>
            </w:r>
          </w:p>
        </w:tc>
        <w:tc>
          <w:tcPr>
            <w:tcW w:w="4973"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采购预算(财政性资金)</w:t>
            </w:r>
          </w:p>
        </w:tc>
        <w:tc>
          <w:tcPr>
            <w:tcW w:w="1160" w:type="dxa"/>
            <w:vMerge w:val="restart"/>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非财政性资金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  计</w:t>
            </w:r>
          </w:p>
        </w:tc>
        <w:tc>
          <w:tcPr>
            <w:tcW w:w="129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w:t>
            </w:r>
          </w:p>
        </w:tc>
        <w:tc>
          <w:tcPr>
            <w:tcW w:w="129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w:t>
            </w:r>
          </w:p>
        </w:tc>
        <w:tc>
          <w:tcPr>
            <w:tcW w:w="116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其他资金</w:t>
            </w:r>
          </w:p>
        </w:tc>
        <w:tc>
          <w:tcPr>
            <w:tcW w:w="1160" w:type="dxa"/>
            <w:vMerge w:val="continue"/>
            <w:tcBorders>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1" w:hRule="atLeast"/>
        </w:trPr>
        <w:tc>
          <w:tcPr>
            <w:tcW w:w="231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23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123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c>
          <w:tcPr>
            <w:tcW w:w="129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129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w:t>
            </w:r>
          </w:p>
        </w:tc>
        <w:tc>
          <w:tcPr>
            <w:tcW w:w="116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1160"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1" w:hRule="atLeast"/>
        </w:trPr>
        <w:tc>
          <w:tcPr>
            <w:tcW w:w="116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    计</w:t>
            </w:r>
          </w:p>
        </w:tc>
        <w:tc>
          <w:tcPr>
            <w:tcW w:w="11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仿宋_GB2312" w:hAnsi="Times New Roman" w:eastAsia="仿宋_GB2312"/>
                <w:sz w:val="24"/>
                <w:szCs w:val="24"/>
              </w:rPr>
              <w:t>455,417.63</w:t>
            </w:r>
          </w:p>
        </w:tc>
        <w:tc>
          <w:tcPr>
            <w:tcW w:w="12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仿宋_GB2312" w:hAnsi="Times New Roman" w:eastAsia="仿宋_GB2312"/>
                <w:sz w:val="24"/>
                <w:szCs w:val="24"/>
              </w:rPr>
              <w:t>455,417.63</w:t>
            </w:r>
          </w:p>
        </w:tc>
        <w:tc>
          <w:tcPr>
            <w:tcW w:w="12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仿宋_GB2312" w:hAnsi="Times New Roman" w:eastAsia="仿宋_GB2312"/>
                <w:sz w:val="24"/>
                <w:szCs w:val="24"/>
              </w:rPr>
              <w:t>455,417.63</w:t>
            </w:r>
          </w:p>
        </w:tc>
        <w:tc>
          <w:tcPr>
            <w:tcW w:w="12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0"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1" w:hRule="atLeast"/>
        </w:trPr>
        <w:tc>
          <w:tcPr>
            <w:tcW w:w="116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货物</w:t>
            </w:r>
          </w:p>
        </w:tc>
        <w:tc>
          <w:tcPr>
            <w:tcW w:w="11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仿宋_GB2312" w:hAnsi="Times New Roman" w:eastAsia="仿宋_GB2312"/>
                <w:sz w:val="24"/>
                <w:szCs w:val="24"/>
              </w:rPr>
              <w:t>79,008.63</w:t>
            </w:r>
          </w:p>
        </w:tc>
        <w:tc>
          <w:tcPr>
            <w:tcW w:w="12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仿宋_GB2312" w:hAnsi="Times New Roman" w:eastAsia="仿宋_GB2312"/>
                <w:sz w:val="24"/>
                <w:szCs w:val="24"/>
              </w:rPr>
              <w:t>79,008.63</w:t>
            </w:r>
          </w:p>
        </w:tc>
        <w:tc>
          <w:tcPr>
            <w:tcW w:w="12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仿宋_GB2312" w:hAnsi="Times New Roman" w:eastAsia="仿宋_GB2312"/>
                <w:sz w:val="24"/>
                <w:szCs w:val="24"/>
              </w:rPr>
              <w:t>79,008.63</w:t>
            </w:r>
          </w:p>
        </w:tc>
        <w:tc>
          <w:tcPr>
            <w:tcW w:w="12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0"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1" w:hRule="atLeast"/>
        </w:trPr>
        <w:tc>
          <w:tcPr>
            <w:tcW w:w="116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w:t>
            </w:r>
          </w:p>
        </w:tc>
        <w:tc>
          <w:tcPr>
            <w:tcW w:w="11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2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2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2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0"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trPr>
        <w:tc>
          <w:tcPr>
            <w:tcW w:w="1160" w:type="dxa"/>
            <w:tcBorders>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w:t>
            </w:r>
          </w:p>
        </w:tc>
        <w:tc>
          <w:tcPr>
            <w:tcW w:w="1159" w:type="dxa"/>
            <w:tcBorders>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32"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仿宋_GB2312" w:hAnsi="Times New Roman" w:eastAsia="仿宋_GB2312"/>
                <w:sz w:val="22"/>
                <w:szCs w:val="22"/>
              </w:rPr>
              <w:t>376,409.00</w:t>
            </w:r>
          </w:p>
        </w:tc>
        <w:tc>
          <w:tcPr>
            <w:tcW w:w="1232"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仿宋_GB2312" w:hAnsi="Times New Roman" w:eastAsia="仿宋_GB2312"/>
                <w:sz w:val="22"/>
                <w:szCs w:val="22"/>
              </w:rPr>
              <w:t>376,409.00</w:t>
            </w:r>
          </w:p>
        </w:tc>
        <w:tc>
          <w:tcPr>
            <w:tcW w:w="1290"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仿宋_GB2312" w:hAnsi="Times New Roman" w:eastAsia="仿宋_GB2312"/>
                <w:sz w:val="22"/>
                <w:szCs w:val="22"/>
              </w:rPr>
              <w:t>376,409.00</w:t>
            </w:r>
          </w:p>
        </w:tc>
        <w:tc>
          <w:tcPr>
            <w:tcW w:w="1290" w:type="dxa"/>
            <w:tcBorders>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1" w:type="dxa"/>
            <w:tcBorders>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0" w:type="dxa"/>
            <w:tcBorders>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2CFB40"/>
    <w:multiLevelType w:val="singleLevel"/>
    <w:tmpl w:val="AA2CFB40"/>
    <w:lvl w:ilvl="0" w:tentative="0">
      <w:start w:val="6"/>
      <w:numFmt w:val="chineseCounting"/>
      <w:suff w:val="nothing"/>
      <w:lvlText w:val="（%1）"/>
      <w:lvlJc w:val="left"/>
      <w:rPr>
        <w:rFonts w:hint="eastAsia"/>
      </w:rPr>
    </w:lvl>
  </w:abstractNum>
  <w:abstractNum w:abstractNumId="1">
    <w:nsid w:val="CE6CBEBB"/>
    <w:multiLevelType w:val="singleLevel"/>
    <w:tmpl w:val="CE6CBEBB"/>
    <w:lvl w:ilvl="0" w:tentative="0">
      <w:start w:val="1"/>
      <w:numFmt w:val="chineseCounting"/>
      <w:suff w:val="nothing"/>
      <w:lvlText w:val="（%1）"/>
      <w:lvlJc w:val="left"/>
      <w:rPr>
        <w:rFonts w:hint="eastAsia"/>
      </w:rPr>
    </w:lvl>
  </w:abstractNum>
  <w:abstractNum w:abstractNumId="2">
    <w:nsid w:val="CF2AC31E"/>
    <w:multiLevelType w:val="singleLevel"/>
    <w:tmpl w:val="CF2AC31E"/>
    <w:lvl w:ilvl="0" w:tentative="0">
      <w:start w:val="5"/>
      <w:numFmt w:val="chineseCounting"/>
      <w:suff w:val="nothing"/>
      <w:lvlText w:val="%1、"/>
      <w:lvlJc w:val="left"/>
      <w:rPr>
        <w:rFonts w:hint="eastAsia"/>
      </w:rPr>
    </w:lvl>
  </w:abstractNum>
  <w:abstractNum w:abstractNumId="3">
    <w:nsid w:val="F4C28CD1"/>
    <w:multiLevelType w:val="singleLevel"/>
    <w:tmpl w:val="F4C28CD1"/>
    <w:lvl w:ilvl="0" w:tentative="0">
      <w:start w:val="2"/>
      <w:numFmt w:val="decimal"/>
      <w:suff w:val="nothing"/>
      <w:lvlText w:val="%1、"/>
      <w:lvlJc w:val="left"/>
      <w:pPr>
        <w:ind w:left="480" w:leftChars="0" w:firstLine="0" w:firstLineChars="0"/>
      </w:pPr>
    </w:lvl>
  </w:abstractNum>
  <w:abstractNum w:abstractNumId="4">
    <w:nsid w:val="13360C8F"/>
    <w:multiLevelType w:val="singleLevel"/>
    <w:tmpl w:val="13360C8F"/>
    <w:lvl w:ilvl="0" w:tentative="0">
      <w:start w:val="1"/>
      <w:numFmt w:val="decimal"/>
      <w:suff w:val="nothing"/>
      <w:lvlText w:val="（%1）"/>
      <w:lvlJc w:val="left"/>
    </w:lvl>
  </w:abstractNum>
  <w:abstractNum w:abstractNumId="5">
    <w:nsid w:val="208074DB"/>
    <w:multiLevelType w:val="singleLevel"/>
    <w:tmpl w:val="208074DB"/>
    <w:lvl w:ilvl="0" w:tentative="0">
      <w:start w:val="1"/>
      <w:numFmt w:val="chineseCounting"/>
      <w:suff w:val="nothing"/>
      <w:lvlText w:val="（%1）"/>
      <w:lvlJc w:val="left"/>
      <w:rPr>
        <w:rFonts w:hint="eastAsia"/>
      </w:rPr>
    </w:lvl>
  </w:abstractNum>
  <w:abstractNum w:abstractNumId="6">
    <w:nsid w:val="4E743B33"/>
    <w:multiLevelType w:val="singleLevel"/>
    <w:tmpl w:val="4E743B33"/>
    <w:lvl w:ilvl="0" w:tentative="0">
      <w:start w:val="1"/>
      <w:numFmt w:val="chineseCounting"/>
      <w:suff w:val="space"/>
      <w:lvlText w:val="第%1部分"/>
      <w:lvlJc w:val="left"/>
      <w:rPr>
        <w:rFonts w:hint="eastAsia"/>
      </w:rPr>
    </w:lvl>
  </w:abstractNum>
  <w:abstractNum w:abstractNumId="7">
    <w:nsid w:val="74136675"/>
    <w:multiLevelType w:val="singleLevel"/>
    <w:tmpl w:val="74136675"/>
    <w:lvl w:ilvl="0" w:tentative="0">
      <w:start w:val="7"/>
      <w:numFmt w:val="chineseCounting"/>
      <w:suff w:val="nothing"/>
      <w:lvlText w:val="%1、"/>
      <w:lvlJc w:val="left"/>
      <w:rPr>
        <w:rFonts w:hint="eastAsia"/>
      </w:rPr>
    </w:lvl>
  </w:abstractNum>
  <w:num w:numId="1">
    <w:abstractNumId w:val="1"/>
  </w:num>
  <w:num w:numId="2">
    <w:abstractNumId w:val="7"/>
  </w:num>
  <w:num w:numId="3">
    <w:abstractNumId w:val="5"/>
  </w:num>
  <w:num w:numId="4">
    <w:abstractNumId w:val="6"/>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3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04BED"/>
    <w:rsid w:val="00045154"/>
    <w:rsid w:val="00F9033D"/>
    <w:rsid w:val="013742C9"/>
    <w:rsid w:val="01AA3FFE"/>
    <w:rsid w:val="01AB4472"/>
    <w:rsid w:val="0356458E"/>
    <w:rsid w:val="04905403"/>
    <w:rsid w:val="056437B5"/>
    <w:rsid w:val="07683520"/>
    <w:rsid w:val="079121A2"/>
    <w:rsid w:val="081772B6"/>
    <w:rsid w:val="08B116F3"/>
    <w:rsid w:val="091D5F9A"/>
    <w:rsid w:val="09357F56"/>
    <w:rsid w:val="09CF21E7"/>
    <w:rsid w:val="0ACE62E9"/>
    <w:rsid w:val="0B632813"/>
    <w:rsid w:val="0C251AB9"/>
    <w:rsid w:val="0D087C95"/>
    <w:rsid w:val="0D2407AC"/>
    <w:rsid w:val="0D745D44"/>
    <w:rsid w:val="0DB867AA"/>
    <w:rsid w:val="0E6A6A22"/>
    <w:rsid w:val="0E8675FE"/>
    <w:rsid w:val="0EF832D9"/>
    <w:rsid w:val="118A173C"/>
    <w:rsid w:val="13267ECC"/>
    <w:rsid w:val="13B83FE4"/>
    <w:rsid w:val="152512FC"/>
    <w:rsid w:val="178C09C4"/>
    <w:rsid w:val="185333B5"/>
    <w:rsid w:val="19225F3A"/>
    <w:rsid w:val="19E57AC7"/>
    <w:rsid w:val="1DF841DB"/>
    <w:rsid w:val="1ECC537D"/>
    <w:rsid w:val="1F095B0F"/>
    <w:rsid w:val="1F9B5091"/>
    <w:rsid w:val="1FD35B9A"/>
    <w:rsid w:val="21D543B4"/>
    <w:rsid w:val="24E40DDC"/>
    <w:rsid w:val="26607103"/>
    <w:rsid w:val="27D14029"/>
    <w:rsid w:val="29BB2789"/>
    <w:rsid w:val="2CB65C35"/>
    <w:rsid w:val="2D845995"/>
    <w:rsid w:val="2EC04BED"/>
    <w:rsid w:val="2FA73CCE"/>
    <w:rsid w:val="300021E7"/>
    <w:rsid w:val="302E1E88"/>
    <w:rsid w:val="30C953AE"/>
    <w:rsid w:val="315920DC"/>
    <w:rsid w:val="319E0244"/>
    <w:rsid w:val="3B496D51"/>
    <w:rsid w:val="3C9850D3"/>
    <w:rsid w:val="3CAF70F7"/>
    <w:rsid w:val="3DA4373E"/>
    <w:rsid w:val="3DAA3723"/>
    <w:rsid w:val="3F3F7195"/>
    <w:rsid w:val="3FEA26CD"/>
    <w:rsid w:val="40B2789D"/>
    <w:rsid w:val="411B702E"/>
    <w:rsid w:val="41E6163F"/>
    <w:rsid w:val="423874C4"/>
    <w:rsid w:val="42C4698B"/>
    <w:rsid w:val="435E6022"/>
    <w:rsid w:val="43C05483"/>
    <w:rsid w:val="43DC6CF8"/>
    <w:rsid w:val="440806AA"/>
    <w:rsid w:val="474A1BEB"/>
    <w:rsid w:val="491656DC"/>
    <w:rsid w:val="49C46673"/>
    <w:rsid w:val="49CB6C3E"/>
    <w:rsid w:val="4AB30919"/>
    <w:rsid w:val="4B50119D"/>
    <w:rsid w:val="4BA63FF8"/>
    <w:rsid w:val="4EB04FC4"/>
    <w:rsid w:val="4EF20FF0"/>
    <w:rsid w:val="4FF57A89"/>
    <w:rsid w:val="50E978D7"/>
    <w:rsid w:val="51674685"/>
    <w:rsid w:val="528E4937"/>
    <w:rsid w:val="52DB2426"/>
    <w:rsid w:val="535E2E2E"/>
    <w:rsid w:val="54112314"/>
    <w:rsid w:val="56B7421D"/>
    <w:rsid w:val="57306264"/>
    <w:rsid w:val="577F4BB8"/>
    <w:rsid w:val="57EA24B0"/>
    <w:rsid w:val="58490339"/>
    <w:rsid w:val="5A865D70"/>
    <w:rsid w:val="5BD2371C"/>
    <w:rsid w:val="5C106608"/>
    <w:rsid w:val="5C441E16"/>
    <w:rsid w:val="5C9939B0"/>
    <w:rsid w:val="5DD565BA"/>
    <w:rsid w:val="5E59192D"/>
    <w:rsid w:val="5F3562B3"/>
    <w:rsid w:val="5FFC4569"/>
    <w:rsid w:val="600D2415"/>
    <w:rsid w:val="62771BDC"/>
    <w:rsid w:val="62C35937"/>
    <w:rsid w:val="64BF1E4B"/>
    <w:rsid w:val="64CD21DF"/>
    <w:rsid w:val="66A17EEE"/>
    <w:rsid w:val="66C4437E"/>
    <w:rsid w:val="6A1D77A3"/>
    <w:rsid w:val="6A247EB5"/>
    <w:rsid w:val="6D3F0C53"/>
    <w:rsid w:val="6DCE4BED"/>
    <w:rsid w:val="6EE815B1"/>
    <w:rsid w:val="6F940711"/>
    <w:rsid w:val="72604E85"/>
    <w:rsid w:val="7348399D"/>
    <w:rsid w:val="74584E50"/>
    <w:rsid w:val="75F75C77"/>
    <w:rsid w:val="7664572A"/>
    <w:rsid w:val="79D10669"/>
    <w:rsid w:val="7A1D2DE4"/>
    <w:rsid w:val="7AAA7814"/>
    <w:rsid w:val="7C512D7A"/>
    <w:rsid w:val="7F9E2B7D"/>
    <w:rsid w:val="7FB76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styleId="8">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团区委</Company>
  <Pages>21</Pages>
  <Words>5616</Words>
  <Characters>8876</Characters>
  <Lines>0</Lines>
  <Paragraphs>0</Paragraphs>
  <TotalTime>0</TotalTime>
  <ScaleCrop>false</ScaleCrop>
  <LinksUpToDate>false</LinksUpToDate>
  <CharactersWithSpaces>9616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2018-08-24T02:00:00Z</dcterms:created>
  <dc:creator>何铮</dc:creator>
  <cp:lastModifiedBy>何铮</cp:lastModifiedBy>
  <cp:lastPrinted>2018-08-28T07:01:00Z</cp:lastPrinted>
  <dcterms:modified xsi:type="dcterms:W3CDTF">2019-02-20T02:49:13Z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