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共青团北京市西城区委员会</w:t>
      </w:r>
    </w:p>
    <w:p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  <w:lang w:eastAsia="zh-CN"/>
        </w:rPr>
        <w:t>“一点多中心”西城区党群中心线上宣传推广VR项目</w:t>
      </w:r>
      <w:r>
        <w:rPr>
          <w:rFonts w:hint="eastAsia" w:ascii="方正小标宋简体" w:eastAsia="方正小标宋简体"/>
          <w:spacing w:val="10"/>
          <w:sz w:val="44"/>
          <w:szCs w:val="44"/>
        </w:rPr>
        <w:t>询价公告</w:t>
      </w:r>
    </w:p>
    <w:p>
      <w:pPr>
        <w:spacing w:line="680" w:lineRule="exact"/>
        <w:ind w:firstLine="680" w:firstLineChars="200"/>
        <w:rPr>
          <w:rFonts w:ascii="仿宋_GB2312" w:eastAsia="仿宋_GB2312"/>
          <w:spacing w:val="10"/>
          <w:sz w:val="32"/>
          <w:szCs w:val="32"/>
        </w:rPr>
      </w:pP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共青团北京市西城区委员会就</w:t>
      </w:r>
      <w:r>
        <w:rPr>
          <w:rFonts w:hint="eastAsia" w:eastAsia="仿宋_GB2312"/>
          <w:spacing w:val="10"/>
          <w:sz w:val="32"/>
          <w:szCs w:val="32"/>
          <w:lang w:eastAsia="zh-CN"/>
        </w:rPr>
        <w:t>“一点多中心”西城区党群中心线上宣传推广VR项目</w:t>
      </w:r>
      <w:r>
        <w:rPr>
          <w:rFonts w:eastAsia="仿宋_GB2312"/>
          <w:spacing w:val="10"/>
          <w:sz w:val="32"/>
          <w:szCs w:val="32"/>
        </w:rPr>
        <w:t>以询价方式进行采购，欢迎国内符合条件的单位参与本项目报价。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一、项目介绍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eastAsia="仿宋_GB2312"/>
          <w:spacing w:val="10"/>
          <w:sz w:val="32"/>
          <w:szCs w:val="32"/>
        </w:rPr>
        <w:t>1.项目名称：</w:t>
      </w:r>
      <w:r>
        <w:rPr>
          <w:rFonts w:hint="eastAsia" w:eastAsia="仿宋_GB2312"/>
          <w:spacing w:val="10"/>
          <w:sz w:val="32"/>
          <w:szCs w:val="32"/>
          <w:lang w:eastAsia="zh-CN"/>
        </w:rPr>
        <w:t>“一点多中心”西城区党群中心线上宣传推广VR项目</w:t>
      </w:r>
      <w:r>
        <w:rPr>
          <w:rFonts w:eastAsia="仿宋_GB2312"/>
          <w:spacing w:val="10"/>
          <w:sz w:val="32"/>
          <w:szCs w:val="32"/>
        </w:rPr>
        <w:t>采购</w:t>
      </w:r>
      <w:r>
        <w:rPr>
          <w:rFonts w:hint="eastAsia" w:eastAsia="仿宋_GB2312"/>
          <w:spacing w:val="10"/>
          <w:sz w:val="32"/>
          <w:szCs w:val="32"/>
          <w:lang w:eastAsia="zh-CN"/>
        </w:rPr>
        <w:t>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2.项目基本情况：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依托西城区丰富的党建基地资源，围绕16个</w:t>
      </w:r>
      <w:r>
        <w:rPr>
          <w:rFonts w:hint="eastAsia" w:eastAsia="仿宋_GB2312"/>
          <w:spacing w:val="10"/>
          <w:sz w:val="32"/>
          <w:szCs w:val="32"/>
          <w:lang w:eastAsia="zh-CN"/>
        </w:rPr>
        <w:t>党群服务中心</w:t>
      </w:r>
      <w:r>
        <w:rPr>
          <w:rFonts w:hint="eastAsia" w:eastAsia="仿宋_GB2312"/>
          <w:spacing w:val="10"/>
          <w:sz w:val="32"/>
          <w:szCs w:val="32"/>
        </w:rPr>
        <w:t>的沉浸式体验，</w:t>
      </w:r>
      <w:r>
        <w:rPr>
          <w:rFonts w:hint="eastAsia" w:eastAsia="仿宋_GB2312"/>
          <w:spacing w:val="10"/>
          <w:sz w:val="32"/>
          <w:szCs w:val="32"/>
          <w:lang w:eastAsia="zh-CN"/>
        </w:rPr>
        <w:t>提升宣传推广力度</w:t>
      </w:r>
      <w:r>
        <w:rPr>
          <w:rFonts w:hint="eastAsia" w:eastAsia="仿宋_GB2312"/>
          <w:spacing w:val="10"/>
          <w:sz w:val="32"/>
          <w:szCs w:val="32"/>
        </w:rPr>
        <w:t>。设计开发720°</w:t>
      </w:r>
      <w:r>
        <w:rPr>
          <w:rFonts w:hint="eastAsia" w:eastAsia="仿宋_GB2312"/>
          <w:spacing w:val="10"/>
          <w:sz w:val="32"/>
          <w:szCs w:val="32"/>
          <w:lang w:eastAsia="zh-CN"/>
        </w:rPr>
        <w:t>VR党群服务中心</w:t>
      </w:r>
      <w:r>
        <w:rPr>
          <w:rFonts w:hint="eastAsia" w:eastAsia="仿宋_GB2312"/>
          <w:spacing w:val="10"/>
          <w:sz w:val="32"/>
          <w:szCs w:val="32"/>
        </w:rPr>
        <w:t>展示平台，平台需包含“</w:t>
      </w:r>
      <w:r>
        <w:rPr>
          <w:rFonts w:hint="eastAsia" w:eastAsia="仿宋_GB2312"/>
          <w:spacing w:val="10"/>
          <w:sz w:val="32"/>
          <w:szCs w:val="32"/>
          <w:lang w:eastAsia="zh-CN"/>
        </w:rPr>
        <w:t>党群服务资源</w:t>
      </w:r>
      <w:r>
        <w:rPr>
          <w:rFonts w:hint="eastAsia" w:eastAsia="仿宋_GB2312"/>
          <w:spacing w:val="10"/>
          <w:sz w:val="32"/>
          <w:szCs w:val="32"/>
        </w:rPr>
        <w:t>”的可视化、多元化呈现（通过手绘导视图、基地</w:t>
      </w:r>
      <w:r>
        <w:rPr>
          <w:rFonts w:hint="eastAsia" w:eastAsia="仿宋_GB2312"/>
          <w:spacing w:val="10"/>
          <w:sz w:val="32"/>
          <w:szCs w:val="32"/>
          <w:lang w:eastAsia="zh-CN"/>
        </w:rPr>
        <w:t>VR</w:t>
      </w:r>
      <w:r>
        <w:rPr>
          <w:rFonts w:hint="eastAsia" w:eastAsia="仿宋_GB2312"/>
          <w:spacing w:val="10"/>
          <w:sz w:val="32"/>
          <w:szCs w:val="32"/>
        </w:rPr>
        <w:t>全景拍摄、基地视频拍摄等予以展示）、相关</w:t>
      </w:r>
      <w:r>
        <w:rPr>
          <w:rFonts w:hint="eastAsia" w:eastAsia="仿宋_GB2312"/>
          <w:spacing w:val="10"/>
          <w:sz w:val="32"/>
          <w:szCs w:val="32"/>
          <w:lang w:eastAsia="zh-CN"/>
        </w:rPr>
        <w:t>党群服务中心</w:t>
      </w:r>
      <w:r>
        <w:rPr>
          <w:rFonts w:hint="eastAsia" w:eastAsia="仿宋_GB2312"/>
          <w:spacing w:val="10"/>
          <w:sz w:val="32"/>
          <w:szCs w:val="32"/>
        </w:rPr>
        <w:t>的介绍、</w:t>
      </w:r>
      <w:r>
        <w:rPr>
          <w:rFonts w:hint="eastAsia" w:eastAsia="仿宋_GB2312"/>
          <w:spacing w:val="10"/>
          <w:sz w:val="32"/>
          <w:szCs w:val="32"/>
          <w:lang w:eastAsia="zh-CN"/>
        </w:rPr>
        <w:t>服务中心</w:t>
      </w:r>
      <w:r>
        <w:rPr>
          <w:rFonts w:hint="eastAsia" w:eastAsia="仿宋_GB2312"/>
          <w:spacing w:val="10"/>
          <w:sz w:val="32"/>
          <w:szCs w:val="32"/>
        </w:rPr>
        <w:t>预约系统等交互。平台整体风格需</w:t>
      </w:r>
      <w:r>
        <w:rPr>
          <w:rFonts w:hint="eastAsia" w:eastAsia="仿宋_GB2312"/>
          <w:spacing w:val="10"/>
          <w:sz w:val="32"/>
          <w:szCs w:val="32"/>
          <w:lang w:eastAsia="zh-CN"/>
        </w:rPr>
        <w:t>严谨</w:t>
      </w:r>
      <w:r>
        <w:rPr>
          <w:rFonts w:hint="eastAsia" w:eastAsia="仿宋_GB2312"/>
          <w:spacing w:val="10"/>
          <w:sz w:val="32"/>
          <w:szCs w:val="32"/>
        </w:rPr>
        <w:t>庄重但不失有趣，全面展示不同</w:t>
      </w:r>
      <w:r>
        <w:rPr>
          <w:rFonts w:hint="eastAsia" w:eastAsia="仿宋_GB2312"/>
          <w:spacing w:val="10"/>
          <w:sz w:val="32"/>
          <w:szCs w:val="32"/>
          <w:lang w:eastAsia="zh-CN"/>
        </w:rPr>
        <w:t>党群服务中心</w:t>
      </w:r>
      <w:r>
        <w:rPr>
          <w:rFonts w:hint="eastAsia" w:eastAsia="仿宋_GB2312"/>
          <w:spacing w:val="10"/>
          <w:sz w:val="32"/>
          <w:szCs w:val="32"/>
        </w:rPr>
        <w:t>环境及红色文化。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 xml:space="preserve">3.项目内容: 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（1）平台全案策划；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（2）</w:t>
      </w:r>
      <w:r>
        <w:rPr>
          <w:rFonts w:hint="eastAsia" w:eastAsia="仿宋_GB2312"/>
          <w:spacing w:val="10"/>
          <w:sz w:val="32"/>
          <w:szCs w:val="32"/>
          <w:lang w:val="en-US" w:eastAsia="zh-Hans"/>
        </w:rPr>
        <w:t>基地</w:t>
      </w:r>
      <w:r>
        <w:rPr>
          <w:rFonts w:hint="eastAsia" w:eastAsia="仿宋_GB2312"/>
          <w:spacing w:val="10"/>
          <w:sz w:val="32"/>
          <w:szCs w:val="32"/>
        </w:rPr>
        <w:t>720°全景</w:t>
      </w:r>
      <w:r>
        <w:rPr>
          <w:rFonts w:hint="eastAsia" w:eastAsia="仿宋_GB2312"/>
          <w:spacing w:val="10"/>
          <w:sz w:val="32"/>
          <w:szCs w:val="32"/>
          <w:lang w:eastAsia="zh-CN"/>
        </w:rPr>
        <w:t>VR</w:t>
      </w:r>
      <w:r>
        <w:rPr>
          <w:rFonts w:hint="eastAsia" w:eastAsia="仿宋_GB2312"/>
          <w:spacing w:val="10"/>
          <w:sz w:val="32"/>
          <w:szCs w:val="32"/>
        </w:rPr>
        <w:t>拍摄与定制开发</w:t>
      </w:r>
      <w:r>
        <w:rPr>
          <w:rFonts w:hint="default" w:eastAsia="仿宋_GB2312"/>
          <w:spacing w:val="10"/>
          <w:sz w:val="32"/>
          <w:szCs w:val="32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Hans"/>
        </w:rPr>
        <w:t>拍摄点位以实际发生为准</w:t>
      </w:r>
      <w:r>
        <w:rPr>
          <w:rFonts w:hint="default" w:eastAsia="仿宋_GB2312"/>
          <w:spacing w:val="10"/>
          <w:sz w:val="32"/>
          <w:szCs w:val="32"/>
          <w:lang w:eastAsia="zh-Hans"/>
        </w:rPr>
        <w:t>）</w:t>
      </w:r>
      <w:r>
        <w:rPr>
          <w:rFonts w:hint="eastAsia" w:eastAsia="仿宋_GB2312"/>
          <w:spacing w:val="10"/>
          <w:sz w:val="32"/>
          <w:szCs w:val="32"/>
        </w:rPr>
        <w:t>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（3）动画及手绘图导视图的制作；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（4）视频拍摄、剪辑制作</w:t>
      </w:r>
      <w:r>
        <w:rPr>
          <w:rFonts w:hint="eastAsia" w:eastAsia="仿宋_GB2312"/>
          <w:spacing w:val="10"/>
          <w:sz w:val="32"/>
          <w:szCs w:val="32"/>
          <w:lang w:eastAsia="zh-CN"/>
        </w:rPr>
        <w:t>、</w:t>
      </w:r>
      <w:r>
        <w:rPr>
          <w:rFonts w:hint="eastAsia" w:eastAsia="仿宋_GB2312"/>
          <w:spacing w:val="10"/>
          <w:sz w:val="32"/>
          <w:szCs w:val="32"/>
        </w:rPr>
        <w:t>专业配音；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（5）</w:t>
      </w:r>
      <w:r>
        <w:rPr>
          <w:rFonts w:hint="eastAsia" w:eastAsia="仿宋_GB2312"/>
          <w:spacing w:val="10"/>
          <w:sz w:val="32"/>
          <w:szCs w:val="32"/>
          <w:lang w:val="en-US" w:eastAsia="zh-Hans"/>
        </w:rPr>
        <w:t>基地报名</w:t>
      </w:r>
      <w:r>
        <w:rPr>
          <w:rFonts w:hint="eastAsia" w:eastAsia="仿宋_GB2312"/>
          <w:spacing w:val="10"/>
          <w:sz w:val="32"/>
          <w:szCs w:val="32"/>
        </w:rPr>
        <w:t>预约系统</w:t>
      </w:r>
      <w:r>
        <w:rPr>
          <w:rFonts w:hint="eastAsia" w:eastAsia="仿宋_GB2312"/>
          <w:spacing w:val="10"/>
          <w:sz w:val="32"/>
          <w:szCs w:val="32"/>
          <w:lang w:val="en-US" w:eastAsia="zh-Hans"/>
        </w:rPr>
        <w:t>开发</w:t>
      </w:r>
      <w:r>
        <w:rPr>
          <w:rFonts w:hint="default" w:eastAsia="仿宋_GB2312"/>
          <w:spacing w:val="10"/>
          <w:sz w:val="32"/>
          <w:szCs w:val="32"/>
        </w:rPr>
        <w:t>，</w:t>
      </w:r>
      <w:r>
        <w:rPr>
          <w:rFonts w:hint="eastAsia" w:eastAsia="仿宋_GB2312"/>
          <w:spacing w:val="10"/>
          <w:sz w:val="32"/>
          <w:szCs w:val="32"/>
          <w:lang w:val="en-US" w:eastAsia="zh-Hans"/>
        </w:rPr>
        <w:t>同时与</w:t>
      </w:r>
      <w:r>
        <w:rPr>
          <w:rFonts w:hint="eastAsia" w:eastAsia="仿宋_GB2312"/>
          <w:spacing w:val="10"/>
          <w:sz w:val="32"/>
          <w:szCs w:val="32"/>
          <w:lang w:eastAsia="zh-CN"/>
        </w:rPr>
        <w:t>VR</w:t>
      </w:r>
      <w:r>
        <w:rPr>
          <w:rFonts w:hint="eastAsia" w:eastAsia="仿宋_GB2312"/>
          <w:spacing w:val="10"/>
          <w:sz w:val="32"/>
          <w:szCs w:val="32"/>
        </w:rPr>
        <w:t>等技术的开发和融合使用；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（6）平台推广所需的视觉设计及其他环节设计服务；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7</w:t>
      </w:r>
      <w:r>
        <w:rPr>
          <w:rFonts w:hint="eastAsia" w:eastAsia="仿宋_GB2312"/>
          <w:spacing w:val="10"/>
          <w:sz w:val="32"/>
          <w:szCs w:val="32"/>
        </w:rPr>
        <w:t>）后期平台运营维护（</w:t>
      </w:r>
      <w:r>
        <w:rPr>
          <w:rFonts w:hint="eastAsia" w:eastAsia="仿宋_GB2312"/>
          <w:spacing w:val="10"/>
          <w:sz w:val="32"/>
          <w:szCs w:val="32"/>
          <w:lang w:eastAsia="zh-CN"/>
        </w:rPr>
        <w:t>一年</w:t>
      </w:r>
      <w:r>
        <w:rPr>
          <w:rFonts w:hint="eastAsia" w:eastAsia="仿宋_GB2312"/>
          <w:spacing w:val="10"/>
          <w:sz w:val="32"/>
          <w:szCs w:val="32"/>
        </w:rPr>
        <w:t>），确保安全稳定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8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）</w:t>
      </w:r>
      <w:r>
        <w:rPr>
          <w:rFonts w:hint="eastAsia" w:eastAsia="仿宋_GB2312"/>
          <w:spacing w:val="10"/>
          <w:sz w:val="32"/>
          <w:szCs w:val="32"/>
        </w:rPr>
        <w:t>本项目提报方案由投标单位根据基础材料自拟。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二、报价人资格要求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1.须具有中华人民共和国境内注册的独立法人资格；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2.须满足中华人民共和国政府采购法第二十二条要求；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3.供应商应当具备下列条件：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（1）具有独立承担民事责任的能力；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（2）具有良好的商业信誉和健全的财务会计制度；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（3）具有履行合同所必需的专业技术能力；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（4）有依法缴纳税收和社会保障资金的良好记录；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（5）参加政府采购活动前三年内，在经营活动中没有重大违法记录；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（6）法律、行政法规规定的其他条件。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4.须了解行业相关设备特点；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5.符合法律、法规规定的其它要求。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三、报价文件递交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1.递交截止时间（询价时间）：2020年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11</w:t>
      </w:r>
      <w:r>
        <w:rPr>
          <w:rFonts w:eastAsia="仿宋_GB2312"/>
          <w:spacing w:val="10"/>
          <w:sz w:val="32"/>
          <w:szCs w:val="32"/>
        </w:rPr>
        <w:t>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20</w:t>
      </w:r>
      <w:r>
        <w:rPr>
          <w:rFonts w:eastAsia="仿宋_GB2312"/>
          <w:spacing w:val="10"/>
          <w:sz w:val="32"/>
          <w:szCs w:val="32"/>
        </w:rPr>
        <w:t>日下午17:30。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2.递交地点：北京市西城区南菜园街51号2号楼411室。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3.申报企业需提交的材料：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（1）项目报价及预算明细；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（2）法人身份证（复印件加盖公章）；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eastAsia="仿宋_GB2312"/>
          <w:spacing w:val="10"/>
          <w:sz w:val="32"/>
          <w:szCs w:val="32"/>
        </w:rPr>
        <w:t>（3）</w:t>
      </w:r>
      <w:r>
        <w:rPr>
          <w:rFonts w:hint="eastAsia" w:eastAsia="仿宋_GB2312"/>
          <w:spacing w:val="10"/>
          <w:sz w:val="32"/>
          <w:szCs w:val="32"/>
          <w:lang w:eastAsia="zh-CN"/>
        </w:rPr>
        <w:t>法人授权书、授权人身份证</w:t>
      </w:r>
      <w:r>
        <w:rPr>
          <w:rFonts w:eastAsia="仿宋_GB2312"/>
          <w:spacing w:val="10"/>
          <w:sz w:val="32"/>
          <w:szCs w:val="32"/>
        </w:rPr>
        <w:t>（复印件加盖公章）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；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4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）</w:t>
      </w:r>
      <w:r>
        <w:rPr>
          <w:rFonts w:eastAsia="仿宋_GB2312"/>
          <w:spacing w:val="10"/>
          <w:sz w:val="32"/>
          <w:szCs w:val="32"/>
        </w:rPr>
        <w:t>营业执照副本（复印件加盖公章）；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（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5</w:t>
      </w:r>
      <w:r>
        <w:rPr>
          <w:rFonts w:hint="eastAsia" w:eastAsia="仿宋_GB2312"/>
          <w:spacing w:val="10"/>
          <w:sz w:val="32"/>
          <w:szCs w:val="32"/>
          <w:lang w:eastAsia="zh-CN"/>
        </w:rPr>
        <w:t>）公司简介（含联系人及联系方式）。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hint="eastAsia" w:eastAsia="仿宋_GB2312"/>
          <w:spacing w:val="10"/>
          <w:sz w:val="32"/>
          <w:szCs w:val="32"/>
          <w:lang w:eastAsia="zh-CN"/>
        </w:rPr>
        <w:t>上述材料需胶装成册，并加盖公章。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4.不予接受情况：未按时送达或未送到指定地点的或密封不符合要求的报价文件，采购人不予接受。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四、公告发布媒介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本项目公告</w:t>
      </w:r>
      <w:r>
        <w:rPr>
          <w:rFonts w:hint="eastAsia" w:eastAsia="仿宋_GB2312"/>
          <w:spacing w:val="10"/>
          <w:sz w:val="32"/>
          <w:szCs w:val="32"/>
        </w:rPr>
        <w:t>在</w:t>
      </w:r>
      <w:r>
        <w:rPr>
          <w:rFonts w:eastAsia="仿宋_GB2312"/>
          <w:spacing w:val="10"/>
          <w:sz w:val="32"/>
          <w:szCs w:val="32"/>
        </w:rPr>
        <w:t>共青团北京市西城区委员会窗口媒体上发布。</w:t>
      </w:r>
    </w:p>
    <w:p>
      <w:pPr>
        <w:spacing w:line="560" w:lineRule="exact"/>
        <w:ind w:firstLine="680" w:firstLineChars="200"/>
        <w:rPr>
          <w:rFonts w:eastAsia="黑体"/>
          <w:spacing w:val="10"/>
          <w:sz w:val="32"/>
          <w:szCs w:val="32"/>
        </w:rPr>
      </w:pPr>
      <w:r>
        <w:rPr>
          <w:rFonts w:eastAsia="黑体"/>
          <w:spacing w:val="10"/>
          <w:sz w:val="32"/>
          <w:szCs w:val="32"/>
        </w:rPr>
        <w:t>五、采购人信息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名    称：共青团北京市西城区委员会</w:t>
      </w:r>
    </w:p>
    <w:p>
      <w:pPr>
        <w:spacing w:line="560" w:lineRule="exact"/>
        <w:ind w:firstLine="680" w:firstLineChars="200"/>
        <w:rPr>
          <w:rFonts w:eastAsia="仿宋_GB2312"/>
          <w:spacing w:val="10"/>
          <w:sz w:val="32"/>
          <w:szCs w:val="32"/>
        </w:rPr>
      </w:pPr>
      <w:r>
        <w:rPr>
          <w:rFonts w:eastAsia="仿宋_GB2312"/>
          <w:spacing w:val="10"/>
          <w:sz w:val="32"/>
          <w:szCs w:val="32"/>
        </w:rPr>
        <w:t>地    点：北京市西城区南菜园街51号2号楼411室</w:t>
      </w:r>
    </w:p>
    <w:p>
      <w:pPr>
        <w:spacing w:line="560" w:lineRule="exact"/>
        <w:ind w:firstLine="680" w:firstLineChars="200"/>
        <w:rPr>
          <w:rFonts w:hint="eastAsia" w:eastAsia="仿宋_GB2312"/>
          <w:spacing w:val="10"/>
          <w:sz w:val="32"/>
          <w:szCs w:val="32"/>
          <w:lang w:eastAsia="zh-CN"/>
        </w:rPr>
      </w:pPr>
      <w:r>
        <w:rPr>
          <w:rFonts w:eastAsia="仿宋_GB2312"/>
          <w:spacing w:val="10"/>
          <w:sz w:val="32"/>
          <w:szCs w:val="32"/>
        </w:rPr>
        <w:t xml:space="preserve">联 系 人：杨超  </w:t>
      </w:r>
      <w:r>
        <w:rPr>
          <w:rFonts w:hint="eastAsia" w:eastAsia="仿宋_GB2312"/>
          <w:spacing w:val="10"/>
          <w:sz w:val="32"/>
          <w:szCs w:val="32"/>
          <w:lang w:eastAsia="zh-CN"/>
        </w:rPr>
        <w:t>李立</w:t>
      </w:r>
    </w:p>
    <w:p>
      <w:pPr>
        <w:spacing w:line="560" w:lineRule="exact"/>
        <w:ind w:firstLine="680" w:firstLineChars="200"/>
        <w:rPr>
          <w:rFonts w:hint="default" w:eastAsia="仿宋_GB2312"/>
          <w:spacing w:val="10"/>
          <w:sz w:val="32"/>
          <w:szCs w:val="32"/>
          <w:lang w:val="en-US" w:eastAsia="zh-CN"/>
        </w:rPr>
      </w:pPr>
      <w:r>
        <w:rPr>
          <w:rFonts w:eastAsia="仿宋_GB2312"/>
          <w:spacing w:val="10"/>
          <w:sz w:val="32"/>
          <w:szCs w:val="32"/>
        </w:rPr>
        <w:t>联系方式：010-83975461、010-839754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74</w:t>
      </w:r>
    </w:p>
    <w:p>
      <w:pPr>
        <w:spacing w:line="560" w:lineRule="exact"/>
        <w:ind w:firstLine="680" w:firstLineChars="200"/>
        <w:jc w:val="right"/>
        <w:rPr>
          <w:rFonts w:eastAsia="仿宋_GB2312"/>
          <w:spacing w:val="10"/>
          <w:sz w:val="32"/>
          <w:szCs w:val="32"/>
        </w:rPr>
      </w:pPr>
    </w:p>
    <w:p>
      <w:pPr>
        <w:spacing w:line="560" w:lineRule="exact"/>
        <w:ind w:firstLine="680" w:firstLineChars="200"/>
        <w:jc w:val="right"/>
        <w:rPr>
          <w:rFonts w:eastAsia="仿宋_GB2312"/>
          <w:spacing w:val="10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共青团北京市西城区委员会</w:t>
      </w:r>
    </w:p>
    <w:p>
      <w:pPr>
        <w:wordWrap w:val="0"/>
        <w:spacing w:line="560" w:lineRule="exact"/>
        <w:ind w:firstLine="680" w:firstLineChars="200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eastAsia="仿宋_GB2312"/>
          <w:spacing w:val="10"/>
          <w:sz w:val="32"/>
          <w:szCs w:val="32"/>
        </w:rPr>
        <w:t>2020年</w:t>
      </w:r>
      <w:r>
        <w:rPr>
          <w:rFonts w:hint="eastAsia" w:eastAsia="仿宋_GB2312"/>
          <w:spacing w:val="10"/>
          <w:sz w:val="32"/>
          <w:szCs w:val="32"/>
          <w:lang w:val="en-US" w:eastAsia="zh-CN"/>
        </w:rPr>
        <w:t>11</w:t>
      </w:r>
      <w:r>
        <w:rPr>
          <w:rFonts w:hint="eastAsia" w:eastAsia="仿宋_GB2312"/>
          <w:spacing w:val="10"/>
          <w:sz w:val="32"/>
          <w:szCs w:val="32"/>
        </w:rPr>
        <w:t>月</w:t>
      </w:r>
      <w:bookmarkStart w:id="0" w:name="_GoBack"/>
      <w:bookmarkEnd w:id="0"/>
      <w:r>
        <w:rPr>
          <w:rFonts w:hint="eastAsia" w:eastAsia="仿宋_GB2312"/>
          <w:spacing w:val="10"/>
          <w:sz w:val="32"/>
          <w:szCs w:val="32"/>
          <w:lang w:val="en-US" w:eastAsia="zh-CN"/>
        </w:rPr>
        <w:t>16</w:t>
      </w:r>
      <w:r>
        <w:rPr>
          <w:rFonts w:hint="eastAsia" w:eastAsia="仿宋_GB2312"/>
          <w:spacing w:val="10"/>
          <w:sz w:val="32"/>
          <w:szCs w:val="32"/>
        </w:rPr>
        <w:t xml:space="preserve">日   </w:t>
      </w:r>
    </w:p>
    <w:sectPr>
      <w:pgSz w:w="11906" w:h="16838"/>
      <w:pgMar w:top="1701" w:right="1474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23229"/>
    <w:rsid w:val="000035A8"/>
    <w:rsid w:val="000A1952"/>
    <w:rsid w:val="0034321E"/>
    <w:rsid w:val="00394317"/>
    <w:rsid w:val="003D1BAF"/>
    <w:rsid w:val="0040454D"/>
    <w:rsid w:val="00410664"/>
    <w:rsid w:val="00432157"/>
    <w:rsid w:val="006C69A1"/>
    <w:rsid w:val="006E0B84"/>
    <w:rsid w:val="007345D3"/>
    <w:rsid w:val="007B1EF4"/>
    <w:rsid w:val="007F4908"/>
    <w:rsid w:val="008245D3"/>
    <w:rsid w:val="00860A46"/>
    <w:rsid w:val="00865642"/>
    <w:rsid w:val="008B0EEB"/>
    <w:rsid w:val="008D4DA6"/>
    <w:rsid w:val="008E20B1"/>
    <w:rsid w:val="009B3789"/>
    <w:rsid w:val="009F43B8"/>
    <w:rsid w:val="00A01B36"/>
    <w:rsid w:val="00A558A4"/>
    <w:rsid w:val="00BA2DD2"/>
    <w:rsid w:val="00BA2FCC"/>
    <w:rsid w:val="00CB6380"/>
    <w:rsid w:val="00D913FE"/>
    <w:rsid w:val="00D951B1"/>
    <w:rsid w:val="00DA1BD0"/>
    <w:rsid w:val="00DD78D3"/>
    <w:rsid w:val="00F71641"/>
    <w:rsid w:val="00FB0B19"/>
    <w:rsid w:val="00FD359B"/>
    <w:rsid w:val="0242253B"/>
    <w:rsid w:val="02A243E6"/>
    <w:rsid w:val="02C8629C"/>
    <w:rsid w:val="03130E1C"/>
    <w:rsid w:val="03E10757"/>
    <w:rsid w:val="04480A28"/>
    <w:rsid w:val="04D6311D"/>
    <w:rsid w:val="0576489F"/>
    <w:rsid w:val="06087133"/>
    <w:rsid w:val="061A7661"/>
    <w:rsid w:val="06243979"/>
    <w:rsid w:val="062F1BA4"/>
    <w:rsid w:val="06945C30"/>
    <w:rsid w:val="06E81D2F"/>
    <w:rsid w:val="06E91218"/>
    <w:rsid w:val="071A4C08"/>
    <w:rsid w:val="07B56B23"/>
    <w:rsid w:val="08053841"/>
    <w:rsid w:val="08CE4DF7"/>
    <w:rsid w:val="09554081"/>
    <w:rsid w:val="0972101B"/>
    <w:rsid w:val="09F23A38"/>
    <w:rsid w:val="0A7165EC"/>
    <w:rsid w:val="0AE579C3"/>
    <w:rsid w:val="0AF23911"/>
    <w:rsid w:val="0BF236DC"/>
    <w:rsid w:val="0C0E5E7C"/>
    <w:rsid w:val="0C6801AB"/>
    <w:rsid w:val="0CA20839"/>
    <w:rsid w:val="0D1B63E1"/>
    <w:rsid w:val="0DA92E8D"/>
    <w:rsid w:val="0DC24E9E"/>
    <w:rsid w:val="0DCE4501"/>
    <w:rsid w:val="0DF2337C"/>
    <w:rsid w:val="0E500807"/>
    <w:rsid w:val="0E502C24"/>
    <w:rsid w:val="0EAA3109"/>
    <w:rsid w:val="0ED60B35"/>
    <w:rsid w:val="0F2F1860"/>
    <w:rsid w:val="0F7540E8"/>
    <w:rsid w:val="1038519D"/>
    <w:rsid w:val="1038659A"/>
    <w:rsid w:val="107A2416"/>
    <w:rsid w:val="10B0485D"/>
    <w:rsid w:val="10B41CDF"/>
    <w:rsid w:val="10ED57F8"/>
    <w:rsid w:val="10F725D6"/>
    <w:rsid w:val="111B1450"/>
    <w:rsid w:val="112C3814"/>
    <w:rsid w:val="11725996"/>
    <w:rsid w:val="118F2827"/>
    <w:rsid w:val="11C54E63"/>
    <w:rsid w:val="124F6B19"/>
    <w:rsid w:val="12D04F85"/>
    <w:rsid w:val="136D5DC2"/>
    <w:rsid w:val="138401F7"/>
    <w:rsid w:val="13D41B1C"/>
    <w:rsid w:val="13FA5CBC"/>
    <w:rsid w:val="13FC0432"/>
    <w:rsid w:val="14775FED"/>
    <w:rsid w:val="150D25C2"/>
    <w:rsid w:val="152568EB"/>
    <w:rsid w:val="15786FC5"/>
    <w:rsid w:val="15AA337B"/>
    <w:rsid w:val="161F5B4F"/>
    <w:rsid w:val="162E5719"/>
    <w:rsid w:val="16851B56"/>
    <w:rsid w:val="16AE15BC"/>
    <w:rsid w:val="16B26EDC"/>
    <w:rsid w:val="17CF3BE0"/>
    <w:rsid w:val="17E81DB5"/>
    <w:rsid w:val="17EF06F4"/>
    <w:rsid w:val="18664195"/>
    <w:rsid w:val="187C3C15"/>
    <w:rsid w:val="188F074F"/>
    <w:rsid w:val="18D158DC"/>
    <w:rsid w:val="18FB0517"/>
    <w:rsid w:val="19077F18"/>
    <w:rsid w:val="195C2FDC"/>
    <w:rsid w:val="19700E8F"/>
    <w:rsid w:val="1C1E282A"/>
    <w:rsid w:val="1C220C1C"/>
    <w:rsid w:val="1C9C3FDC"/>
    <w:rsid w:val="1CC25651"/>
    <w:rsid w:val="1CE57F1E"/>
    <w:rsid w:val="1CF23A46"/>
    <w:rsid w:val="1D1865BF"/>
    <w:rsid w:val="1DB42B2D"/>
    <w:rsid w:val="1DBD747F"/>
    <w:rsid w:val="1EF90758"/>
    <w:rsid w:val="1FBC5ECE"/>
    <w:rsid w:val="20E247B5"/>
    <w:rsid w:val="21142FDB"/>
    <w:rsid w:val="21A84E3A"/>
    <w:rsid w:val="21FB51C9"/>
    <w:rsid w:val="224E6C54"/>
    <w:rsid w:val="226822F8"/>
    <w:rsid w:val="22883C87"/>
    <w:rsid w:val="229D35EA"/>
    <w:rsid w:val="22AE00E0"/>
    <w:rsid w:val="22B95CD8"/>
    <w:rsid w:val="230F7587"/>
    <w:rsid w:val="23450848"/>
    <w:rsid w:val="23B73222"/>
    <w:rsid w:val="24713BE1"/>
    <w:rsid w:val="24B840AC"/>
    <w:rsid w:val="25002164"/>
    <w:rsid w:val="25875E7D"/>
    <w:rsid w:val="258B7864"/>
    <w:rsid w:val="25AD0C5F"/>
    <w:rsid w:val="25AF303E"/>
    <w:rsid w:val="264C609A"/>
    <w:rsid w:val="26C93DC9"/>
    <w:rsid w:val="27D351F8"/>
    <w:rsid w:val="283D75F1"/>
    <w:rsid w:val="285A2DEF"/>
    <w:rsid w:val="2A41557A"/>
    <w:rsid w:val="2BF22D41"/>
    <w:rsid w:val="2CE960BE"/>
    <w:rsid w:val="2CF11787"/>
    <w:rsid w:val="2D0D5227"/>
    <w:rsid w:val="2D0F7AA6"/>
    <w:rsid w:val="2E236BA6"/>
    <w:rsid w:val="2E3B7B86"/>
    <w:rsid w:val="2E5B79C8"/>
    <w:rsid w:val="2E9C776C"/>
    <w:rsid w:val="2EA32ACE"/>
    <w:rsid w:val="2F5403C1"/>
    <w:rsid w:val="2FDA66E3"/>
    <w:rsid w:val="30602BB3"/>
    <w:rsid w:val="31815EB9"/>
    <w:rsid w:val="31AE2914"/>
    <w:rsid w:val="31B02A68"/>
    <w:rsid w:val="31B548FD"/>
    <w:rsid w:val="335A1CE9"/>
    <w:rsid w:val="33FD2D58"/>
    <w:rsid w:val="343A7BAB"/>
    <w:rsid w:val="34E302C3"/>
    <w:rsid w:val="34F726F9"/>
    <w:rsid w:val="35DC7FA2"/>
    <w:rsid w:val="364C0923"/>
    <w:rsid w:val="379231B9"/>
    <w:rsid w:val="37E961A0"/>
    <w:rsid w:val="385B282D"/>
    <w:rsid w:val="393A23BF"/>
    <w:rsid w:val="399C796E"/>
    <w:rsid w:val="39F80B7B"/>
    <w:rsid w:val="3A2B5172"/>
    <w:rsid w:val="3A7016BC"/>
    <w:rsid w:val="3AB254D0"/>
    <w:rsid w:val="3AD14B5C"/>
    <w:rsid w:val="3BB37A96"/>
    <w:rsid w:val="3BDE1192"/>
    <w:rsid w:val="3C1556AB"/>
    <w:rsid w:val="3C672402"/>
    <w:rsid w:val="3D0E2199"/>
    <w:rsid w:val="3DA47BF0"/>
    <w:rsid w:val="3DE2698B"/>
    <w:rsid w:val="3E981463"/>
    <w:rsid w:val="3EDF1762"/>
    <w:rsid w:val="3F6C15D8"/>
    <w:rsid w:val="3F9974B4"/>
    <w:rsid w:val="403E3654"/>
    <w:rsid w:val="405C04E5"/>
    <w:rsid w:val="40F30A5A"/>
    <w:rsid w:val="40FF1E8A"/>
    <w:rsid w:val="411E0E78"/>
    <w:rsid w:val="41521356"/>
    <w:rsid w:val="417E5BAB"/>
    <w:rsid w:val="41F12885"/>
    <w:rsid w:val="425E0191"/>
    <w:rsid w:val="42610D70"/>
    <w:rsid w:val="42BA1681"/>
    <w:rsid w:val="42EB3BF2"/>
    <w:rsid w:val="43C97207"/>
    <w:rsid w:val="44251354"/>
    <w:rsid w:val="449B5029"/>
    <w:rsid w:val="44E72A35"/>
    <w:rsid w:val="44E8249C"/>
    <w:rsid w:val="452E1D97"/>
    <w:rsid w:val="457263D1"/>
    <w:rsid w:val="465D0E3C"/>
    <w:rsid w:val="46E008D7"/>
    <w:rsid w:val="48442186"/>
    <w:rsid w:val="48515F06"/>
    <w:rsid w:val="485656F5"/>
    <w:rsid w:val="490E7747"/>
    <w:rsid w:val="492823DB"/>
    <w:rsid w:val="4AF010D4"/>
    <w:rsid w:val="4BC828BB"/>
    <w:rsid w:val="4C541334"/>
    <w:rsid w:val="4CE430F6"/>
    <w:rsid w:val="4DB1353F"/>
    <w:rsid w:val="4DCB74CB"/>
    <w:rsid w:val="4E3868B8"/>
    <w:rsid w:val="4E5D3F15"/>
    <w:rsid w:val="4E966160"/>
    <w:rsid w:val="4EA02AC5"/>
    <w:rsid w:val="4F7418AB"/>
    <w:rsid w:val="4FFE763F"/>
    <w:rsid w:val="504510A9"/>
    <w:rsid w:val="506A26E0"/>
    <w:rsid w:val="513007C7"/>
    <w:rsid w:val="516B396A"/>
    <w:rsid w:val="51D94155"/>
    <w:rsid w:val="51F1632B"/>
    <w:rsid w:val="51F33FF1"/>
    <w:rsid w:val="5235117E"/>
    <w:rsid w:val="52D134D1"/>
    <w:rsid w:val="534C3EFA"/>
    <w:rsid w:val="534C5B09"/>
    <w:rsid w:val="540546BB"/>
    <w:rsid w:val="54412978"/>
    <w:rsid w:val="5463308A"/>
    <w:rsid w:val="547C4318"/>
    <w:rsid w:val="54DC77B7"/>
    <w:rsid w:val="55183046"/>
    <w:rsid w:val="568A2784"/>
    <w:rsid w:val="57CD0ADA"/>
    <w:rsid w:val="585B62E8"/>
    <w:rsid w:val="585D45E2"/>
    <w:rsid w:val="58747473"/>
    <w:rsid w:val="58836FB9"/>
    <w:rsid w:val="590172E9"/>
    <w:rsid w:val="59AF661E"/>
    <w:rsid w:val="5A605FBD"/>
    <w:rsid w:val="5AB41AA5"/>
    <w:rsid w:val="5BEA3EAD"/>
    <w:rsid w:val="5C0A0310"/>
    <w:rsid w:val="5C181D05"/>
    <w:rsid w:val="5C6843E2"/>
    <w:rsid w:val="5C6F6142"/>
    <w:rsid w:val="5C723229"/>
    <w:rsid w:val="5DBC0D6D"/>
    <w:rsid w:val="5DBD7D40"/>
    <w:rsid w:val="5DF6521B"/>
    <w:rsid w:val="5E717F8A"/>
    <w:rsid w:val="5EE30531"/>
    <w:rsid w:val="5F7206A6"/>
    <w:rsid w:val="5FB0193C"/>
    <w:rsid w:val="607949DA"/>
    <w:rsid w:val="60833934"/>
    <w:rsid w:val="60B12B89"/>
    <w:rsid w:val="60C24F4E"/>
    <w:rsid w:val="613A4692"/>
    <w:rsid w:val="61F71336"/>
    <w:rsid w:val="62BD537A"/>
    <w:rsid w:val="62CC3B47"/>
    <w:rsid w:val="636059A6"/>
    <w:rsid w:val="63C35D31"/>
    <w:rsid w:val="63CA7D9F"/>
    <w:rsid w:val="63D9793E"/>
    <w:rsid w:val="642B45B7"/>
    <w:rsid w:val="64D2434E"/>
    <w:rsid w:val="64F40964"/>
    <w:rsid w:val="650A24FD"/>
    <w:rsid w:val="65331F0A"/>
    <w:rsid w:val="657C1055"/>
    <w:rsid w:val="66287262"/>
    <w:rsid w:val="664841A9"/>
    <w:rsid w:val="672B0FD9"/>
    <w:rsid w:val="674548F2"/>
    <w:rsid w:val="674C5EA8"/>
    <w:rsid w:val="67B11F33"/>
    <w:rsid w:val="685F19E3"/>
    <w:rsid w:val="689709E1"/>
    <w:rsid w:val="68E21FF0"/>
    <w:rsid w:val="68F9174C"/>
    <w:rsid w:val="690D79EA"/>
    <w:rsid w:val="692F202F"/>
    <w:rsid w:val="69F10030"/>
    <w:rsid w:val="6A527980"/>
    <w:rsid w:val="6A5420F6"/>
    <w:rsid w:val="6A63083F"/>
    <w:rsid w:val="6C461F9C"/>
    <w:rsid w:val="6DA77CB5"/>
    <w:rsid w:val="6DAC08A1"/>
    <w:rsid w:val="6DB4457F"/>
    <w:rsid w:val="6DFD475D"/>
    <w:rsid w:val="6E2A5389"/>
    <w:rsid w:val="6E53723B"/>
    <w:rsid w:val="6ED02993"/>
    <w:rsid w:val="6F0B128D"/>
    <w:rsid w:val="6F4758B2"/>
    <w:rsid w:val="701E5C17"/>
    <w:rsid w:val="705C6BD0"/>
    <w:rsid w:val="70AE2B06"/>
    <w:rsid w:val="70D265C2"/>
    <w:rsid w:val="711F6E64"/>
    <w:rsid w:val="71BD101A"/>
    <w:rsid w:val="7225781C"/>
    <w:rsid w:val="72B65A83"/>
    <w:rsid w:val="730A17AB"/>
    <w:rsid w:val="73620248"/>
    <w:rsid w:val="73740746"/>
    <w:rsid w:val="7391565C"/>
    <w:rsid w:val="73DD17C7"/>
    <w:rsid w:val="73DE0228"/>
    <w:rsid w:val="747B2A32"/>
    <w:rsid w:val="74C530B6"/>
    <w:rsid w:val="75045485"/>
    <w:rsid w:val="752B0985"/>
    <w:rsid w:val="75776551"/>
    <w:rsid w:val="75E063D6"/>
    <w:rsid w:val="7612542E"/>
    <w:rsid w:val="764003F4"/>
    <w:rsid w:val="76481D09"/>
    <w:rsid w:val="76A26009"/>
    <w:rsid w:val="77FA5F49"/>
    <w:rsid w:val="780932E2"/>
    <w:rsid w:val="780F5581"/>
    <w:rsid w:val="79BB4598"/>
    <w:rsid w:val="7A0F3A65"/>
    <w:rsid w:val="7A812641"/>
    <w:rsid w:val="7AB7308F"/>
    <w:rsid w:val="7C9A0D80"/>
    <w:rsid w:val="7DD63DF8"/>
    <w:rsid w:val="7E1D744A"/>
    <w:rsid w:val="7E417569"/>
    <w:rsid w:val="7E77378E"/>
    <w:rsid w:val="7E8E272F"/>
    <w:rsid w:val="7F0A3980"/>
    <w:rsid w:val="7F115969"/>
    <w:rsid w:val="7F1315E5"/>
    <w:rsid w:val="7F6462B8"/>
    <w:rsid w:val="7F8A16CD"/>
    <w:rsid w:val="7FA9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团区委</Company>
  <Pages>7</Pages>
  <Words>370</Words>
  <Characters>2112</Characters>
  <Lines>17</Lines>
  <Paragraphs>4</Paragraphs>
  <TotalTime>24</TotalTime>
  <ScaleCrop>false</ScaleCrop>
  <LinksUpToDate>false</LinksUpToDate>
  <CharactersWithSpaces>2478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2020-08-25T09:32:00Z</dcterms:created>
  <dc:creator>111</dc:creator>
  <cp:lastModifiedBy>lenovo</cp:lastModifiedBy>
  <cp:lastPrinted>2020-08-18T08:20:00Z</cp:lastPrinted>
  <dcterms:modified xsi:type="dcterms:W3CDTF">2020-11-16T02:17:37Z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