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42" w:rsidRDefault="00503E42" w:rsidP="00503E42">
      <w:pPr>
        <w:autoSpaceDE w:val="0"/>
        <w:spacing w:line="578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关于2020年度北京市一至四星级志愿者星级徽章的询价公告</w:t>
      </w:r>
    </w:p>
    <w:p w:rsidR="00503E42" w:rsidRDefault="00503E42" w:rsidP="00503E42">
      <w:pPr>
        <w:autoSpaceDE w:val="0"/>
        <w:spacing w:line="56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 xml:space="preserve"> </w:t>
      </w:r>
    </w:p>
    <w:p w:rsidR="00503E42" w:rsidRDefault="00503E42" w:rsidP="00503E42">
      <w:pPr>
        <w:autoSpaceDE w:val="0"/>
        <w:spacing w:line="540" w:lineRule="exact"/>
        <w:rPr>
          <w:rFonts w:eastAsia="仿宋_GB2312" w:hint="eastAsia"/>
          <w:spacing w:val="10"/>
          <w:sz w:val="32"/>
          <w:szCs w:val="32"/>
        </w:rPr>
      </w:pPr>
      <w:r>
        <w:rPr>
          <w:rFonts w:eastAsia="仿宋_GB2312" w:hint="eastAsia"/>
          <w:spacing w:val="10"/>
          <w:sz w:val="32"/>
          <w:szCs w:val="32"/>
        </w:rPr>
        <w:t xml:space="preserve">    </w:t>
      </w:r>
      <w:r>
        <w:rPr>
          <w:rFonts w:ascii="仿宋" w:eastAsia="仿宋" w:hAnsi="仿宋" w:hint="eastAsia"/>
          <w:spacing w:val="10"/>
          <w:sz w:val="32"/>
          <w:szCs w:val="32"/>
        </w:rPr>
        <w:t>共青团北京市西城区委员会就2020年度北京市一至四星级志愿者星级徽章以询价方式进行采购，欢迎国内符合条件的单位参与本项目报价。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eastAsia="黑体"/>
          <w:spacing w:val="10"/>
          <w:sz w:val="32"/>
          <w:szCs w:val="32"/>
        </w:rPr>
      </w:pPr>
      <w:r>
        <w:rPr>
          <w:rFonts w:ascii="黑体" w:eastAsia="黑体" w:hAnsi="黑体"/>
          <w:spacing w:val="10"/>
          <w:sz w:val="32"/>
          <w:szCs w:val="32"/>
        </w:rPr>
        <w:t>一、项目介绍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1.项目名称：2020年度北京市一至四星级志愿者星级徽章项目采购。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2.项目内容：徽章（</w:t>
      </w:r>
      <w:r>
        <w:rPr>
          <w:rFonts w:ascii="仿宋" w:eastAsia="仿宋" w:hAnsi="仿宋" w:hint="eastAsia"/>
          <w:color w:val="000000"/>
          <w:sz w:val="32"/>
          <w:szCs w:val="32"/>
        </w:rPr>
        <w:t>15100</w:t>
      </w:r>
      <w:r>
        <w:rPr>
          <w:rFonts w:ascii="仿宋" w:eastAsia="仿宋" w:hAnsi="仿宋" w:hint="eastAsia"/>
          <w:spacing w:val="10"/>
          <w:sz w:val="32"/>
          <w:szCs w:val="32"/>
        </w:rPr>
        <w:t>个）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eastAsia="黑体" w:hint="eastAsia"/>
          <w:spacing w:val="10"/>
          <w:sz w:val="32"/>
          <w:szCs w:val="32"/>
        </w:rPr>
      </w:pPr>
      <w:r>
        <w:rPr>
          <w:rFonts w:ascii="黑体" w:eastAsia="黑体" w:hAnsi="黑体"/>
          <w:spacing w:val="10"/>
          <w:sz w:val="32"/>
          <w:szCs w:val="32"/>
        </w:rPr>
        <w:t>二、报价人资格要求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1.须具有中华人民共和国境内注册的独立法人资格；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2.须满足中华人民共和国政府采购法第二十二条要求；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3.供应商应当具备下列条件：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（1）具有独立承担民事责任的能力；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（2）具有良好的商业信誉和健全的财务会计制度；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（3）具有履行合同所必需的专业技术能力；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（4）有依法缴纳税收和社会保障资金的良好记录；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（5）参加政府采购活动前三年内，在经营活动中没有重大违法记录；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（6）法律、行政法规规定的其他条件。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4.须了解行业相关设备特点；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5.符合法律、法规规定的其它要求。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eastAsia="黑体" w:hint="eastAsia"/>
          <w:spacing w:val="10"/>
          <w:sz w:val="32"/>
          <w:szCs w:val="32"/>
        </w:rPr>
      </w:pPr>
      <w:r>
        <w:rPr>
          <w:rFonts w:ascii="黑体" w:eastAsia="黑体" w:hAnsi="黑体"/>
          <w:spacing w:val="10"/>
          <w:sz w:val="32"/>
          <w:szCs w:val="32"/>
        </w:rPr>
        <w:t>三、报价文件递交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lastRenderedPageBreak/>
        <w:t>1.递交截止时间（询价时间）：2021年4月27日下午17:30。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2.递交地点：北京市西城区南菜园街51号2号楼415。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3.申报企业需提交的材料：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（1）项目报价及预算明细；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（2）法人身份证（复印件加盖公章）；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（3）营业执照副本（复印件加盖公章）；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eastAsia="仿宋_GB2312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4.不予接受情况：未按时送达或未送到指定地点的或密封不符合要求的报价文件，采购人不予接受。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eastAsia="黑体"/>
          <w:spacing w:val="10"/>
          <w:sz w:val="32"/>
          <w:szCs w:val="32"/>
        </w:rPr>
      </w:pPr>
      <w:r>
        <w:rPr>
          <w:rFonts w:ascii="黑体" w:eastAsia="黑体" w:hAnsi="黑体"/>
          <w:spacing w:val="10"/>
          <w:sz w:val="32"/>
          <w:szCs w:val="32"/>
        </w:rPr>
        <w:t>四、公告发布媒介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本项目公告在共青团北京市西城区委员会窗口媒体上发布。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eastAsia="黑体"/>
          <w:spacing w:val="10"/>
          <w:sz w:val="32"/>
          <w:szCs w:val="32"/>
        </w:rPr>
      </w:pPr>
      <w:r>
        <w:rPr>
          <w:rFonts w:ascii="黑体" w:eastAsia="黑体" w:hAnsi="黑体"/>
          <w:spacing w:val="10"/>
          <w:sz w:val="32"/>
          <w:szCs w:val="32"/>
        </w:rPr>
        <w:t>五、采购人信息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名  称：共青团北京市西城区委员会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地  点：北京市西城区南菜园街51号2号楼415室</w:t>
      </w:r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联系人：</w:t>
      </w:r>
      <w:proofErr w:type="gramStart"/>
      <w:r>
        <w:rPr>
          <w:rFonts w:ascii="仿宋" w:eastAsia="仿宋" w:hAnsi="仿宋" w:hint="eastAsia"/>
          <w:spacing w:val="10"/>
          <w:sz w:val="32"/>
          <w:szCs w:val="32"/>
        </w:rPr>
        <w:t>郭薷锘</w:t>
      </w:r>
      <w:proofErr w:type="gramEnd"/>
    </w:p>
    <w:p w:rsidR="00503E42" w:rsidRDefault="00503E42" w:rsidP="00503E42">
      <w:pPr>
        <w:autoSpaceDE w:val="0"/>
        <w:spacing w:line="540" w:lineRule="exact"/>
        <w:ind w:firstLineChars="200" w:firstLine="680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联系方式：010-83975452</w:t>
      </w:r>
    </w:p>
    <w:p w:rsidR="00503E42" w:rsidRDefault="00503E42" w:rsidP="00503E42">
      <w:pPr>
        <w:autoSpaceDE w:val="0"/>
        <w:spacing w:line="540" w:lineRule="exact"/>
        <w:ind w:firstLineChars="200" w:firstLine="680"/>
        <w:jc w:val="right"/>
        <w:rPr>
          <w:rFonts w:ascii="仿宋" w:eastAsia="仿宋" w:hAnsi="仿宋" w:hint="eastAsia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共青团北京市西城区委员会</w:t>
      </w:r>
    </w:p>
    <w:p w:rsidR="00503E42" w:rsidRDefault="00503E42" w:rsidP="00503E42">
      <w:pPr>
        <w:wordWrap w:val="0"/>
        <w:autoSpaceDE w:val="0"/>
        <w:spacing w:line="540" w:lineRule="exact"/>
        <w:ind w:firstLineChars="200" w:firstLine="68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 xml:space="preserve">                    2021年4月22日</w:t>
      </w:r>
    </w:p>
    <w:p w:rsidR="00260126" w:rsidRDefault="00260126">
      <w:pPr>
        <w:rPr>
          <w:rFonts w:hint="eastAsia"/>
        </w:rPr>
      </w:pPr>
    </w:p>
    <w:sectPr w:rsidR="00260126" w:rsidSect="0026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E42"/>
    <w:rsid w:val="000E3142"/>
    <w:rsid w:val="00260126"/>
    <w:rsid w:val="00503E42"/>
    <w:rsid w:val="0097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4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2021-04-22T01:23:00Z</dcterms:created>
  <dcterms:modified xsi:type="dcterms:W3CDTF">2021-04-22T01:29:00Z</dcterms:modified>
</cp:coreProperties>
</file>