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共青团北京市西城区委员会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2022年冬奥会和冬残奥会</w:t>
      </w:r>
      <w:r>
        <w:rPr>
          <w:rFonts w:hint="eastAsia" w:ascii="方正小标宋简体" w:eastAsia="方正小标宋简体"/>
          <w:sz w:val="44"/>
          <w:szCs w:val="44"/>
        </w:rPr>
        <w:t>城市志愿者</w:t>
      </w:r>
    </w:p>
    <w:p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服装装备采购</w:t>
      </w:r>
      <w:r>
        <w:rPr>
          <w:rFonts w:hint="eastAsia" w:ascii="方正小标宋简体" w:eastAsia="方正小标宋简体"/>
          <w:spacing w:val="10"/>
          <w:sz w:val="44"/>
          <w:szCs w:val="44"/>
        </w:rPr>
        <w:t>项目询价公告</w:t>
      </w:r>
    </w:p>
    <w:p>
      <w:pPr>
        <w:spacing w:line="680" w:lineRule="exact"/>
        <w:ind w:firstLine="680" w:firstLineChars="200"/>
        <w:rPr>
          <w:rFonts w:ascii="仿宋_GB2312"/>
          <w:spacing w:val="10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spacing w:val="10"/>
          <w:szCs w:val="32"/>
        </w:rPr>
      </w:pPr>
      <w:r>
        <w:rPr>
          <w:spacing w:val="10"/>
          <w:szCs w:val="32"/>
        </w:rPr>
        <w:t>共青团北京市西城区委员会就</w:t>
      </w:r>
      <w:r>
        <w:rPr>
          <w:rFonts w:ascii="仿宋_GB2312" w:hAnsi="宋体" w:cs="仿宋_GB2312"/>
          <w:color w:val="000000"/>
          <w:kern w:val="0"/>
          <w:szCs w:val="32"/>
        </w:rPr>
        <w:t>北京2022年冬奥会和冬残奥会</w:t>
      </w:r>
      <w:r>
        <w:rPr>
          <w:rFonts w:hint="eastAsia" w:ascii="仿宋_GB2312" w:hAnsi="宋体" w:cs="仿宋_GB2312"/>
          <w:color w:val="000000"/>
          <w:kern w:val="0"/>
          <w:szCs w:val="32"/>
        </w:rPr>
        <w:t>城市志愿者服装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装备采购项目</w:t>
      </w:r>
      <w:r>
        <w:rPr>
          <w:spacing w:val="10"/>
          <w:szCs w:val="32"/>
        </w:rPr>
        <w:t>以询价方式进行采购，欢迎国内符合条件的单位参与本项目报价。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Cs w:val="32"/>
        </w:rPr>
      </w:pPr>
      <w:r>
        <w:rPr>
          <w:rFonts w:eastAsia="黑体"/>
          <w:spacing w:val="10"/>
          <w:szCs w:val="32"/>
        </w:rPr>
        <w:t>一、项目介绍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1.项目名称：</w:t>
      </w:r>
      <w:r>
        <w:rPr>
          <w:rFonts w:hint="eastAsia" w:ascii="仿宋_GB2312" w:hAnsi="宋体" w:cs="仿宋_GB2312"/>
          <w:color w:val="000000"/>
          <w:kern w:val="0"/>
          <w:szCs w:val="32"/>
        </w:rPr>
        <w:t>北京2022年冬奥会和冬残奥会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城市志愿者服装装备采购</w:t>
      </w:r>
      <w:r>
        <w:rPr>
          <w:rFonts w:hint="eastAsia" w:ascii="仿宋_GB2312"/>
          <w:spacing w:val="1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2.项目基本情况：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宋体" w:cs="仿宋_GB2312"/>
          <w:color w:val="000000"/>
          <w:kern w:val="0"/>
          <w:szCs w:val="32"/>
        </w:rPr>
        <w:t>为促进广大志愿服务组织和志愿者弘扬奥林匹克精神，践行志愿服务宗旨，在全社会营造“迎冬奥、讲文明、树新风”的良好氛围，增强志愿者的使命感、获得感和荣誉感，让志愿者以更加饱满的热情提供优质、周到、细致的服务，现拟为城市志愿者采购服装装备</w:t>
      </w:r>
      <w:r>
        <w:rPr>
          <w:rFonts w:hint="eastAsia" w:ascii="仿宋_GB2312" w:hAnsi="宋体" w:cs="仿宋_GB2312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/>
          <w:spacing w:val="10"/>
          <w:szCs w:val="32"/>
          <w:lang w:eastAsia="zh-CN"/>
        </w:rPr>
        <w:t>包括：</w:t>
      </w:r>
      <w:r>
        <w:rPr>
          <w:rFonts w:hint="eastAsia" w:ascii="仿宋_GB2312"/>
          <w:spacing w:val="10"/>
          <w:szCs w:val="32"/>
        </w:rPr>
        <w:t>站点服务志愿者服装及装备825套</w:t>
      </w:r>
      <w:r>
        <w:rPr>
          <w:rFonts w:hint="eastAsia" w:ascii="仿宋_GB2312"/>
          <w:spacing w:val="10"/>
          <w:szCs w:val="32"/>
          <w:lang w:eastAsia="zh-CN"/>
        </w:rPr>
        <w:t>，</w:t>
      </w:r>
      <w:r>
        <w:rPr>
          <w:rFonts w:hint="eastAsia" w:ascii="仿宋_GB2312"/>
          <w:spacing w:val="10"/>
          <w:szCs w:val="32"/>
        </w:rPr>
        <w:t>每套含北京2022冬奥会和冬残奥</w:t>
      </w:r>
      <w:bookmarkStart w:id="0" w:name="_GoBack"/>
      <w:bookmarkEnd w:id="0"/>
      <w:r>
        <w:rPr>
          <w:rFonts w:hint="eastAsia" w:ascii="仿宋_GB2312"/>
          <w:spacing w:val="10"/>
          <w:szCs w:val="32"/>
        </w:rPr>
        <w:t>会主题冲锋衣</w:t>
      </w:r>
      <w:r>
        <w:rPr>
          <w:rFonts w:hint="eastAsia" w:ascii="仿宋_GB2312"/>
          <w:spacing w:val="10"/>
          <w:szCs w:val="32"/>
          <w:lang w:eastAsia="zh-CN"/>
        </w:rPr>
        <w:t>（含</w:t>
      </w:r>
      <w:r>
        <w:rPr>
          <w:rFonts w:hint="eastAsia" w:ascii="仿宋_GB2312"/>
          <w:spacing w:val="10"/>
          <w:szCs w:val="32"/>
        </w:rPr>
        <w:t>羽绒内胆</w:t>
      </w:r>
      <w:r>
        <w:rPr>
          <w:rFonts w:hint="eastAsia" w:ascii="仿宋_GB2312"/>
          <w:spacing w:val="10"/>
          <w:szCs w:val="32"/>
          <w:lang w:eastAsia="zh-CN"/>
        </w:rPr>
        <w:t>）</w:t>
      </w:r>
      <w:r>
        <w:rPr>
          <w:rFonts w:hint="eastAsia" w:ascii="仿宋_GB2312"/>
          <w:spacing w:val="10"/>
          <w:szCs w:val="32"/>
          <w:lang w:val="en-US" w:eastAsia="zh-CN"/>
        </w:rPr>
        <w:t>1件</w:t>
      </w:r>
      <w:r>
        <w:rPr>
          <w:rFonts w:hint="eastAsia" w:ascii="仿宋_GB2312"/>
          <w:spacing w:val="10"/>
          <w:szCs w:val="32"/>
        </w:rPr>
        <w:t>、保暖三件套</w:t>
      </w:r>
      <w:r>
        <w:rPr>
          <w:rFonts w:hint="eastAsia" w:ascii="仿宋_GB2312"/>
          <w:spacing w:val="10"/>
          <w:szCs w:val="32"/>
          <w:lang w:eastAsia="zh-CN"/>
        </w:rPr>
        <w:t>（帽子、围巾、手套）</w:t>
      </w:r>
      <w:r>
        <w:rPr>
          <w:rFonts w:hint="eastAsia" w:ascii="仿宋_GB2312"/>
          <w:spacing w:val="10"/>
          <w:szCs w:val="32"/>
          <w:lang w:val="en-US" w:eastAsia="zh-CN"/>
        </w:rPr>
        <w:t>1件</w:t>
      </w:r>
      <w:r>
        <w:rPr>
          <w:rFonts w:hint="eastAsia" w:ascii="仿宋_GB2312"/>
          <w:spacing w:val="10"/>
          <w:szCs w:val="32"/>
          <w:lang w:eastAsia="zh-CN"/>
        </w:rPr>
        <w:t>；</w:t>
      </w:r>
      <w:r>
        <w:rPr>
          <w:rFonts w:hint="eastAsia" w:ascii="仿宋_GB2312"/>
          <w:spacing w:val="10"/>
          <w:szCs w:val="32"/>
        </w:rPr>
        <w:t>社区志愿者北京件2022冬奥会和冬残奥会主题羽绒马甲810</w:t>
      </w:r>
      <w:r>
        <w:rPr>
          <w:rFonts w:hint="eastAsia" w:ascii="仿宋_GB2312"/>
          <w:spacing w:val="10"/>
          <w:szCs w:val="32"/>
          <w:lang w:eastAsia="zh-CN"/>
        </w:rPr>
        <w:t>；</w:t>
      </w:r>
      <w:r>
        <w:rPr>
          <w:rFonts w:hint="eastAsia" w:ascii="仿宋_GB2312"/>
          <w:spacing w:val="10"/>
          <w:szCs w:val="32"/>
        </w:rPr>
        <w:t>北京2022冬奥会和冬残奥会主题口罩7500只。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 xml:space="preserve">3.项目内容: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（1）按照《北京市城市志愿者视觉形象系统设计制作规范手册》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相关要</w:t>
      </w:r>
      <w:r>
        <w:rPr>
          <w:rFonts w:hint="eastAsia" w:ascii="仿宋_GB2312"/>
          <w:spacing w:val="10"/>
          <w:szCs w:val="32"/>
        </w:rPr>
        <w:t>求，面料及内部填充物均需符合国家安全标准。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（2）本项目方案由投标单位根据基础材料自拟。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Cs w:val="32"/>
        </w:rPr>
      </w:pPr>
      <w:r>
        <w:rPr>
          <w:rFonts w:eastAsia="黑体"/>
          <w:spacing w:val="10"/>
          <w:szCs w:val="32"/>
        </w:rPr>
        <w:t>二、报价人资格要求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1.须具有中华人民共和国境内注册的独立法人资格；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2.须满足中华人民共和国政府采购法第二十二条要求；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3.供应商应当具备下列条件：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（1）具有独立承担民事责任的能力；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（3）具有履行合同所必需的专业技术能力；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（4）有依法缴纳税收和社会保障资金的良好记录；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（5）参加政府采购活动前三年内，在经营活动中没有重大违法记录；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（6）法律、行政法规规定的其他条件。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4.须了解行业相关设备特点；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5.符合法律、法规规定的其它要求。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Cs w:val="32"/>
        </w:rPr>
      </w:pPr>
      <w:r>
        <w:rPr>
          <w:rFonts w:eastAsia="黑体"/>
          <w:spacing w:val="10"/>
          <w:szCs w:val="32"/>
        </w:rPr>
        <w:t>三、报价文件递交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1.递交截止时间（询价时间）：202</w:t>
      </w:r>
      <w:r>
        <w:rPr>
          <w:rFonts w:hint="eastAsia" w:ascii="仿宋_GB2312"/>
          <w:color w:val="auto"/>
          <w:spacing w:val="10"/>
          <w:szCs w:val="32"/>
        </w:rPr>
        <w:t>1</w:t>
      </w:r>
      <w:r>
        <w:rPr>
          <w:rFonts w:hint="eastAsia" w:ascii="仿宋_GB2312"/>
          <w:color w:val="auto"/>
          <w:spacing w:val="10"/>
          <w:szCs w:val="32"/>
          <w:highlight w:val="none"/>
          <w:u w:val="none"/>
        </w:rPr>
        <w:t>年</w:t>
      </w:r>
      <w:r>
        <w:rPr>
          <w:rFonts w:hint="eastAsia" w:ascii="仿宋_GB2312"/>
          <w:color w:val="auto"/>
          <w:spacing w:val="10"/>
          <w:szCs w:val="32"/>
          <w:highlight w:val="none"/>
          <w:u w:val="none"/>
          <w:lang w:val="en-US" w:eastAsia="zh-CN"/>
        </w:rPr>
        <w:t>12</w:t>
      </w:r>
      <w:r>
        <w:rPr>
          <w:rFonts w:hint="eastAsia" w:ascii="仿宋_GB2312"/>
          <w:color w:val="auto"/>
          <w:spacing w:val="10"/>
          <w:szCs w:val="32"/>
          <w:highlight w:val="none"/>
          <w:u w:val="none"/>
        </w:rPr>
        <w:t>月</w:t>
      </w:r>
      <w:r>
        <w:rPr>
          <w:rFonts w:hint="eastAsia" w:ascii="仿宋_GB2312"/>
          <w:color w:val="auto"/>
          <w:spacing w:val="10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/>
          <w:color w:val="auto"/>
          <w:spacing w:val="10"/>
          <w:szCs w:val="32"/>
          <w:highlight w:val="none"/>
          <w:u w:val="none"/>
        </w:rPr>
        <w:t>日下</w:t>
      </w:r>
      <w:r>
        <w:rPr>
          <w:rFonts w:hint="eastAsia" w:ascii="仿宋_GB2312"/>
          <w:color w:val="auto"/>
          <w:spacing w:val="10"/>
          <w:szCs w:val="32"/>
        </w:rPr>
        <w:t>午</w:t>
      </w:r>
      <w:r>
        <w:rPr>
          <w:rFonts w:hint="eastAsia" w:ascii="仿宋_GB2312"/>
          <w:spacing w:val="10"/>
          <w:szCs w:val="32"/>
        </w:rPr>
        <w:t>17:30。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2.递交地点：北京市西城区南菜园街51号2号楼413室。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3.申报企业需提交的材料：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（1）项目报价及预算明细（需包含：</w:t>
      </w:r>
      <w:r>
        <w:rPr>
          <w:rFonts w:hint="eastAsia" w:ascii="仿宋_GB2312" w:hAnsi="仿宋_GB2312" w:cs="仿宋_GB2312"/>
          <w:spacing w:val="10"/>
          <w:szCs w:val="32"/>
        </w:rPr>
        <w:t>单价、</w:t>
      </w:r>
      <w:r>
        <w:rPr>
          <w:rFonts w:hint="eastAsia" w:ascii="仿宋_GB2312"/>
          <w:spacing w:val="10"/>
          <w:szCs w:val="32"/>
        </w:rPr>
        <w:t>面料及内部填充物</w:t>
      </w:r>
      <w:r>
        <w:rPr>
          <w:rFonts w:hint="eastAsia" w:ascii="仿宋_GB2312" w:hAnsi="仿宋_GB2312" w:cs="仿宋_GB2312"/>
          <w:spacing w:val="10"/>
          <w:szCs w:val="32"/>
        </w:rPr>
        <w:t>、工艺、售后服务、运输费用等；冲锋衣、羽绒内胆衣、保暖三件套、保温杯、羽绒马甲、口罩，报价及预算明细需分别单独列明</w:t>
      </w:r>
      <w:r>
        <w:rPr>
          <w:rFonts w:hint="eastAsia" w:ascii="仿宋_GB2312"/>
          <w:spacing w:val="10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（2）法人身份证（复印件加盖公章）；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（3）法人授权书、授权人身份证（复印件加盖公章）；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（4）营业执照副本（复印件加盖公章）；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（5）公司简介（含联系人及联系方式，过往合作经历）。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上述材料需胶装成册，并加盖公章。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4.不予接受情况：未按时送达或未送到指定地点的或密封不符合要求的报价文件，采购人不予接受。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Cs w:val="32"/>
        </w:rPr>
      </w:pPr>
      <w:r>
        <w:rPr>
          <w:rFonts w:eastAsia="黑体"/>
          <w:spacing w:val="10"/>
          <w:szCs w:val="32"/>
        </w:rPr>
        <w:t>四、公告发布媒介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spacing w:val="10"/>
          <w:szCs w:val="32"/>
        </w:rPr>
      </w:pPr>
      <w:r>
        <w:rPr>
          <w:spacing w:val="10"/>
          <w:szCs w:val="32"/>
        </w:rPr>
        <w:t>本项目公告</w:t>
      </w:r>
      <w:r>
        <w:rPr>
          <w:rFonts w:hint="eastAsia"/>
          <w:spacing w:val="10"/>
          <w:szCs w:val="32"/>
        </w:rPr>
        <w:t>在</w:t>
      </w:r>
      <w:r>
        <w:rPr>
          <w:spacing w:val="10"/>
          <w:szCs w:val="32"/>
        </w:rPr>
        <w:t>共青团北京市西城区委员会窗口媒体发布。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Cs w:val="32"/>
        </w:rPr>
      </w:pPr>
      <w:r>
        <w:rPr>
          <w:rFonts w:eastAsia="黑体"/>
          <w:spacing w:val="10"/>
          <w:szCs w:val="32"/>
        </w:rPr>
        <w:t>五、采购人信息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名    称：共青团北京市西城区委员会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地    点：北京市西城区南菜园街51号2号楼413室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联 系 人：陈晓蕊  王艺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联系方式：010-83975466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共青团北京市西城区委员会</w:t>
      </w:r>
    </w:p>
    <w:p>
      <w:pPr>
        <w:ind w:firstLine="5440" w:firstLineChars="1600"/>
      </w:pPr>
      <w:r>
        <w:rPr>
          <w:rFonts w:hint="eastAsia" w:ascii="仿宋_GB2312"/>
          <w:spacing w:val="10"/>
          <w:szCs w:val="32"/>
        </w:rPr>
        <w:t xml:space="preserve">2021年11月25日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94970"/>
    <w:rsid w:val="11724AC8"/>
    <w:rsid w:val="22C53473"/>
    <w:rsid w:val="2ADC1617"/>
    <w:rsid w:val="34094970"/>
    <w:rsid w:val="7077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overflowPunct w:val="0"/>
      <w:spacing w:line="560" w:lineRule="exact"/>
      <w:ind w:firstLine="880" w:firstLineChars="200"/>
    </w:pPr>
    <w:rPr>
      <w:rFonts w:ascii="宋体" w:hAnsi="宋体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2021-11-25T08:24:00Z</dcterms:created>
  <dc:creator>pc</dc:creator>
  <cp:lastModifiedBy>pc</cp:lastModifiedBy>
  <dcterms:modified xsi:type="dcterms:W3CDTF">2021-11-25T11:14:11Z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