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共青团北京市西城区委员会202</w:t>
      </w:r>
      <w:r>
        <w:rPr>
          <w:rFonts w:hint="eastAsia" w:ascii="方正小标宋简体" w:eastAsia="方正小标宋简体"/>
          <w:spacing w:val="1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pacing w:val="10"/>
          <w:sz w:val="44"/>
          <w:szCs w:val="44"/>
        </w:rPr>
        <w:t>年度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“筑梦启航·你好少年成长营”少先队实践</w:t>
      </w: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活动</w:t>
      </w:r>
      <w:r>
        <w:rPr>
          <w:rFonts w:hint="eastAsia" w:ascii="方正小标宋简体" w:eastAsia="方正小标宋简体"/>
          <w:spacing w:val="10"/>
          <w:sz w:val="44"/>
          <w:szCs w:val="44"/>
        </w:rPr>
        <w:t>询价公告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共青团北京市西城区委员会202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eastAsia="仿宋_GB2312"/>
          <w:spacing w:val="10"/>
          <w:sz w:val="32"/>
          <w:szCs w:val="32"/>
        </w:rPr>
        <w:t>年度“筑梦启航·你好少年成长营”少先队实践</w:t>
      </w:r>
      <w:r>
        <w:rPr>
          <w:rFonts w:hint="eastAsia" w:eastAsia="仿宋_GB2312"/>
          <w:spacing w:val="10"/>
          <w:sz w:val="32"/>
          <w:szCs w:val="32"/>
          <w:lang w:eastAsia="zh-CN"/>
        </w:rPr>
        <w:t>活动</w:t>
      </w:r>
      <w:r>
        <w:rPr>
          <w:rFonts w:eastAsia="仿宋_GB2312"/>
          <w:spacing w:val="10"/>
          <w:sz w:val="32"/>
          <w:szCs w:val="32"/>
        </w:rPr>
        <w:t>以询价方式进行采购，欢迎国内符合条件的</w:t>
      </w:r>
      <w:r>
        <w:rPr>
          <w:rFonts w:hint="eastAsia" w:eastAsia="仿宋_GB2312"/>
          <w:spacing w:val="10"/>
          <w:sz w:val="32"/>
          <w:szCs w:val="32"/>
          <w:lang w:eastAsia="zh-CN"/>
        </w:rPr>
        <w:t>中小型企业或社会组织</w:t>
      </w:r>
      <w:r>
        <w:rPr>
          <w:rFonts w:eastAsia="仿宋_GB2312"/>
          <w:spacing w:val="10"/>
          <w:sz w:val="32"/>
          <w:szCs w:val="32"/>
        </w:rPr>
        <w:t>参与本项目报价。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一、项目介绍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b/>
          <w:bCs/>
          <w:spacing w:val="10"/>
          <w:sz w:val="32"/>
          <w:szCs w:val="32"/>
          <w:lang w:eastAsia="zh-CN"/>
        </w:rPr>
        <w:t>（一）</w:t>
      </w:r>
      <w:r>
        <w:rPr>
          <w:rFonts w:eastAsia="仿宋_GB2312"/>
          <w:b/>
          <w:bCs/>
          <w:spacing w:val="10"/>
          <w:sz w:val="32"/>
          <w:szCs w:val="32"/>
        </w:rPr>
        <w:t>项目名称</w:t>
      </w:r>
      <w:r>
        <w:rPr>
          <w:rFonts w:eastAsia="仿宋_GB2312"/>
          <w:spacing w:val="10"/>
          <w:sz w:val="32"/>
          <w:szCs w:val="32"/>
        </w:rPr>
        <w:t>：</w:t>
      </w:r>
      <w:r>
        <w:rPr>
          <w:rFonts w:hint="eastAsia" w:eastAsia="仿宋_GB2312"/>
          <w:spacing w:val="10"/>
          <w:sz w:val="32"/>
          <w:szCs w:val="32"/>
        </w:rPr>
        <w:t>202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eastAsia="仿宋_GB2312"/>
          <w:spacing w:val="10"/>
          <w:sz w:val="32"/>
          <w:szCs w:val="32"/>
        </w:rPr>
        <w:t>年度“筑梦启航·你好少年成长营”少先队</w:t>
      </w:r>
      <w:r>
        <w:rPr>
          <w:rFonts w:hint="eastAsia" w:eastAsia="仿宋_GB2312"/>
          <w:spacing w:val="10"/>
          <w:sz w:val="32"/>
          <w:szCs w:val="32"/>
          <w:lang w:eastAsia="zh-CN"/>
        </w:rPr>
        <w:t>实践活动</w:t>
      </w:r>
      <w:r>
        <w:rPr>
          <w:rFonts w:eastAsia="仿宋_GB2312"/>
          <w:spacing w:val="10"/>
          <w:sz w:val="32"/>
          <w:szCs w:val="32"/>
        </w:rPr>
        <w:t>采购</w:t>
      </w:r>
      <w:r>
        <w:rPr>
          <w:rFonts w:hint="eastAsia" w:eastAsia="仿宋_GB2312"/>
          <w:spacing w:val="1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eastAsia="仿宋_GB2312"/>
          <w:b/>
          <w:bCs/>
          <w:spacing w:val="10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pacing w:val="10"/>
          <w:sz w:val="32"/>
          <w:szCs w:val="32"/>
          <w:lang w:eastAsia="zh-CN"/>
        </w:rPr>
        <w:t>（二）</w:t>
      </w:r>
      <w:r>
        <w:rPr>
          <w:rFonts w:eastAsia="仿宋_GB2312"/>
          <w:b/>
          <w:bCs/>
          <w:spacing w:val="10"/>
          <w:sz w:val="32"/>
          <w:szCs w:val="32"/>
        </w:rPr>
        <w:t>项目基本情况</w:t>
      </w:r>
      <w:r>
        <w:rPr>
          <w:rFonts w:hint="eastAsia" w:eastAsia="仿宋_GB2312"/>
          <w:b/>
          <w:bCs/>
          <w:spacing w:val="10"/>
          <w:sz w:val="32"/>
          <w:szCs w:val="32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eastAsia="仿宋_GB2312"/>
          <w:spacing w:val="10"/>
          <w:sz w:val="32"/>
          <w:szCs w:val="32"/>
          <w:lang w:val="en-US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为进一步推进西城区青年发展型城市建设试点实事项目落地，有效缓解“双减”政策下青年家长负担，同时充分发挥少先队的组织育人优势和实践育人特色，擦亮西城区“红墙小先锋”少先队实践教育品牌，</w:t>
      </w:r>
      <w:r>
        <w:rPr>
          <w:rFonts w:hint="eastAsia" w:eastAsia="仿宋_GB2312"/>
          <w:spacing w:val="10"/>
          <w:sz w:val="32"/>
          <w:szCs w:val="32"/>
        </w:rPr>
        <w:t>拟于</w:t>
      </w:r>
      <w:r>
        <w:rPr>
          <w:rFonts w:hint="eastAsia" w:eastAsia="仿宋_GB2312"/>
          <w:spacing w:val="10"/>
          <w:sz w:val="32"/>
          <w:szCs w:val="32"/>
          <w:lang w:eastAsia="zh-CN"/>
        </w:rPr>
        <w:t>今年</w:t>
      </w:r>
      <w:r>
        <w:rPr>
          <w:rFonts w:hint="eastAsia" w:eastAsia="仿宋_GB2312"/>
          <w:spacing w:val="10"/>
          <w:sz w:val="32"/>
          <w:szCs w:val="32"/>
        </w:rPr>
        <w:t>在</w:t>
      </w:r>
      <w:r>
        <w:rPr>
          <w:rFonts w:hint="eastAsia" w:eastAsia="仿宋_GB2312"/>
          <w:spacing w:val="10"/>
          <w:sz w:val="32"/>
          <w:szCs w:val="32"/>
          <w:lang w:eastAsia="zh-CN"/>
        </w:rPr>
        <w:t>大栅栏街道、新街口街道、月坛街道</w:t>
      </w:r>
      <w:r>
        <w:rPr>
          <w:rFonts w:hint="eastAsia" w:eastAsia="仿宋_GB2312"/>
          <w:spacing w:val="10"/>
          <w:sz w:val="32"/>
          <w:szCs w:val="32"/>
        </w:rPr>
        <w:t>共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eastAsia="仿宋_GB2312"/>
          <w:spacing w:val="10"/>
          <w:sz w:val="32"/>
          <w:szCs w:val="32"/>
        </w:rPr>
        <w:t>个街道开展202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eastAsia="仿宋_GB2312"/>
          <w:spacing w:val="10"/>
          <w:sz w:val="32"/>
          <w:szCs w:val="32"/>
        </w:rPr>
        <w:t>年度“筑梦启航·你好少年成长营”少先队</w:t>
      </w:r>
      <w:r>
        <w:rPr>
          <w:rFonts w:hint="eastAsia" w:eastAsia="仿宋_GB2312"/>
          <w:spacing w:val="10"/>
          <w:sz w:val="32"/>
          <w:szCs w:val="32"/>
          <w:lang w:eastAsia="zh-CN"/>
        </w:rPr>
        <w:t>实践活动，</w:t>
      </w:r>
      <w:r>
        <w:rPr>
          <w:rFonts w:hint="eastAsia" w:eastAsia="仿宋_GB2312"/>
          <w:spacing w:val="10"/>
          <w:sz w:val="32"/>
          <w:szCs w:val="32"/>
        </w:rPr>
        <w:t>以“育德”“育智”“育体”“育美”“育劳”为主要方向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，</w:t>
      </w:r>
      <w:r>
        <w:rPr>
          <w:rFonts w:hint="eastAsia" w:eastAsia="仿宋_GB2312"/>
          <w:spacing w:val="10"/>
          <w:sz w:val="32"/>
          <w:szCs w:val="32"/>
        </w:rPr>
        <w:t>为学生提供“校内校外双场地、周中周末双时段”的课后服务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。每次服务不少于2课时（每课时45分钟），平均每次服务覆盖少先队员不少于30人，全年服务总计不少于60次、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不少于120课时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。每名学生每月参加活动次数不多于4次。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 w:firstLineChars="200"/>
        <w:textAlignment w:val="auto"/>
        <w:rPr>
          <w:rFonts w:hint="eastAsia" w:eastAsia="仿宋_GB2312"/>
          <w:b/>
          <w:bCs/>
          <w:spacing w:val="10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pacing w:val="10"/>
          <w:sz w:val="32"/>
          <w:szCs w:val="32"/>
          <w:lang w:eastAsia="zh-CN"/>
        </w:rPr>
        <w:t>（三）项目内容：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val="en-US" w:eastAsia="zh-CN"/>
        </w:rPr>
        <w:t>1.负责</w:t>
      </w:r>
      <w:r>
        <w:rPr>
          <w:rFonts w:hint="eastAsia" w:eastAsia="仿宋_GB2312"/>
          <w:spacing w:val="10"/>
          <w:sz w:val="32"/>
          <w:szCs w:val="32"/>
          <w:lang w:eastAsia="zh-Hans"/>
        </w:rPr>
        <w:t>按照团区委相关要求</w:t>
      </w:r>
      <w:r>
        <w:rPr>
          <w:rFonts w:eastAsia="仿宋_GB2312"/>
          <w:spacing w:val="10"/>
          <w:sz w:val="32"/>
          <w:szCs w:val="32"/>
          <w:lang w:eastAsia="zh-Hans"/>
        </w:rPr>
        <w:t>，</w:t>
      </w:r>
      <w:r>
        <w:rPr>
          <w:rFonts w:hint="eastAsia" w:eastAsia="仿宋_GB2312"/>
          <w:spacing w:val="10"/>
          <w:sz w:val="32"/>
          <w:szCs w:val="32"/>
          <w:lang w:eastAsia="zh-Hans"/>
        </w:rPr>
        <w:t>按照“五育”工作体系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，协同制定项目课程内容</w:t>
      </w:r>
      <w:r>
        <w:rPr>
          <w:rFonts w:hint="eastAsia" w:eastAsia="仿宋_GB2312"/>
          <w:spacing w:val="10"/>
          <w:sz w:val="32"/>
          <w:szCs w:val="32"/>
          <w:lang w:eastAsia="zh-Hans"/>
        </w:rPr>
        <w:t>。</w:t>
      </w:r>
      <w:r>
        <w:rPr>
          <w:rFonts w:hint="eastAsia" w:eastAsia="仿宋_GB2312"/>
          <w:spacing w:val="10"/>
          <w:sz w:val="32"/>
          <w:szCs w:val="32"/>
          <w:lang w:eastAsia="zh-CN"/>
        </w:rPr>
        <w:t>活动包括但不限于下述内容：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b w:val="0"/>
          <w:bCs w:val="0"/>
          <w:spacing w:val="10"/>
          <w:sz w:val="32"/>
          <w:szCs w:val="32"/>
          <w:lang w:val="en-US" w:eastAsia="zh-CN"/>
        </w:rPr>
        <w:t>1</w:t>
      </w:r>
      <w:r>
        <w:rPr>
          <w:rFonts w:hint="eastAsia" w:eastAsia="仿宋_GB2312"/>
          <w:b w:val="0"/>
          <w:bCs w:val="0"/>
          <w:spacing w:val="10"/>
          <w:sz w:val="32"/>
          <w:szCs w:val="32"/>
          <w:lang w:eastAsia="zh-CN"/>
        </w:rPr>
        <w:t>）育德·提升思想道德修养</w:t>
      </w:r>
      <w:r>
        <w:rPr>
          <w:rFonts w:hint="eastAsia" w:eastAsia="仿宋_GB2312"/>
          <w:spacing w:val="10"/>
          <w:sz w:val="32"/>
          <w:szCs w:val="32"/>
          <w:lang w:eastAsia="zh-CN"/>
        </w:rPr>
        <w:t>——通过历史专题讲座、榜样故事分享等形式，引导少先队员传承红色基因，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增强听党话、跟党走的信念，自觉践行社会主义核心价值观。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b w:val="0"/>
          <w:bCs w:val="0"/>
          <w:spacing w:val="10"/>
          <w:sz w:val="32"/>
          <w:szCs w:val="32"/>
          <w:lang w:val="en-US" w:eastAsia="zh-CN"/>
        </w:rPr>
        <w:t>2</w:t>
      </w:r>
      <w:r>
        <w:rPr>
          <w:rFonts w:hint="eastAsia" w:eastAsia="仿宋_GB2312"/>
          <w:b w:val="0"/>
          <w:bCs w:val="0"/>
          <w:spacing w:val="10"/>
          <w:sz w:val="32"/>
          <w:szCs w:val="32"/>
          <w:lang w:eastAsia="zh-CN"/>
        </w:rPr>
        <w:t>）</w:t>
      </w:r>
      <w:r>
        <w:rPr>
          <w:rFonts w:hint="eastAsia" w:eastAsia="仿宋_GB2312"/>
          <w:spacing w:val="10"/>
          <w:sz w:val="32"/>
          <w:szCs w:val="32"/>
          <w:lang w:eastAsia="zh-CN"/>
        </w:rPr>
        <w:t>育智</w:t>
      </w:r>
      <w:r>
        <w:rPr>
          <w:rFonts w:hint="eastAsia" w:eastAsia="仿宋_GB2312"/>
          <w:b w:val="0"/>
          <w:bCs w:val="0"/>
          <w:spacing w:val="10"/>
          <w:sz w:val="32"/>
          <w:szCs w:val="32"/>
          <w:lang w:eastAsia="zh-CN"/>
        </w:rPr>
        <w:t>·</w:t>
      </w:r>
      <w:r>
        <w:rPr>
          <w:rFonts w:hint="eastAsia" w:eastAsia="仿宋_GB2312"/>
          <w:spacing w:val="10"/>
          <w:sz w:val="32"/>
          <w:szCs w:val="32"/>
          <w:lang w:eastAsia="zh-CN"/>
        </w:rPr>
        <w:t>提升科技创造能力——通过原理普及、手工制作等方式实现物理、化学、生物科学和地球空间科学等学科融合，引导少先队员运用科技知识理解自然界，提升创新创造能力。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）育体·提升体育运动能力——通过开展防御性、竞技性、趣味性等多类型体育活动，帮助青少年提高自护能力、增强身体素质、培养协作意识。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）育美·提升艺术鉴赏能力——通过传统文化体验、变废为宝制作等方式，引导少先队员在日常生活中培养审美观念、鉴赏能力和创作能力，实现青少年艺术素养的提高。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）育劳·提升劳动实践能力——通过开展劳动实践技能培训，同时利用小组互助、讨论、合作、分享等形式，引导学生自主寻找问题、解决问题，实现青少年对实践的探索。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val="en-US" w:eastAsia="zh-CN"/>
        </w:rPr>
        <w:t>2.负责项目具体实施，</w:t>
      </w:r>
      <w:r>
        <w:rPr>
          <w:rFonts w:hint="eastAsia" w:eastAsia="仿宋_GB2312"/>
          <w:spacing w:val="10"/>
          <w:sz w:val="32"/>
          <w:szCs w:val="32"/>
          <w:lang w:eastAsia="zh-CN"/>
        </w:rPr>
        <w:t>提供课程所配套的教具、教师，负责课程场地的氛围布置。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val="en-US" w:eastAsia="zh-CN"/>
        </w:rPr>
        <w:t>3.负责</w:t>
      </w:r>
      <w:r>
        <w:rPr>
          <w:rFonts w:hint="eastAsia" w:eastAsia="仿宋_GB2312"/>
          <w:spacing w:val="10"/>
          <w:sz w:val="32"/>
          <w:szCs w:val="32"/>
          <w:lang w:eastAsia="zh-CN"/>
        </w:rPr>
        <w:t>项目线上社群和线上报名平台的搭建与运维，通过问卷调查等形式收集课后评价与反馈。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  <w:lang w:val="en-US" w:eastAsia="zh-CN"/>
        </w:rPr>
        <w:t>4.</w:t>
      </w:r>
      <w:r>
        <w:rPr>
          <w:rFonts w:hint="eastAsia" w:eastAsia="仿宋_GB2312"/>
          <w:spacing w:val="10"/>
          <w:sz w:val="32"/>
          <w:szCs w:val="32"/>
          <w:lang w:eastAsia="zh-CN"/>
        </w:rPr>
        <w:t>协助推进项目宣传推广，包括制作优秀案例视频等</w:t>
      </w:r>
      <w:r>
        <w:rPr>
          <w:rFonts w:hint="eastAsia" w:eastAsia="仿宋_GB2312"/>
          <w:spacing w:val="1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pacing w:val="10"/>
          <w:sz w:val="32"/>
          <w:szCs w:val="32"/>
          <w:lang w:val="en-US" w:eastAsia="zh-CN"/>
        </w:rPr>
        <w:t>5.</w:t>
      </w:r>
      <w:r>
        <w:rPr>
          <w:rFonts w:hint="eastAsia" w:eastAsia="仿宋_GB2312"/>
          <w:spacing w:val="10"/>
          <w:sz w:val="32"/>
          <w:szCs w:val="32"/>
          <w:lang w:eastAsia="zh-CN"/>
        </w:rPr>
        <w:t>负责课程实施期间包括上课学生在内的所有参与人员的保险。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  <w:lang w:val="en-US" w:eastAsia="zh-CN"/>
        </w:rPr>
        <w:t>6.</w:t>
      </w:r>
      <w:r>
        <w:rPr>
          <w:rFonts w:hint="eastAsia" w:eastAsia="仿宋_GB2312"/>
          <w:spacing w:val="10"/>
          <w:sz w:val="32"/>
          <w:szCs w:val="32"/>
        </w:rPr>
        <w:t>本项目提报方案由投标单位根据基础材料自拟。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二、报价人资格要求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1.须具有中华人民共和国境内注册的独立法人资格；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2.须满足中华人民共和国政府采购法第二十二条要求；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3.供应商应当具备下列条件：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（1）具有独立承担民事责任的能力；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（2）具有良好的商业信誉和健全的财务会计制度；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（3）具有履行合同所必需的专业技术能力；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（4）有依法缴纳税收和社会保障资金的良好记录；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（5）参加政府采购活动前三年内，在经营活动中没有重大违法记录；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（6）法律、行政法规规定的其他条件。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4.须了解行业相关设备特点；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5.符合法律、法规规定的其它要求。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三、报价文件递交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1.递交截止时间（询价时间）：202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eastAsia="仿宋_GB2312"/>
          <w:spacing w:val="10"/>
          <w:sz w:val="32"/>
          <w:szCs w:val="32"/>
        </w:rPr>
        <w:t>年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5</w:t>
      </w:r>
      <w:r>
        <w:rPr>
          <w:rFonts w:eastAsia="仿宋_GB2312"/>
          <w:spacing w:val="1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17</w:t>
      </w:r>
      <w:r>
        <w:rPr>
          <w:rFonts w:eastAsia="仿宋_GB2312"/>
          <w:spacing w:val="10"/>
          <w:sz w:val="32"/>
          <w:szCs w:val="32"/>
        </w:rPr>
        <w:t>日17:30。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2.递交地点：北京市西城区南菜园街51号2号楼409室。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3.申报企业需提交的材料：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（1）项目报价及预算明细；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（2）法人身份证（复印件加盖公章）；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</w:t>
      </w:r>
      <w:r>
        <w:rPr>
          <w:rFonts w:hint="eastAsia" w:eastAsia="仿宋_GB2312"/>
          <w:spacing w:val="10"/>
          <w:sz w:val="32"/>
          <w:szCs w:val="32"/>
        </w:rPr>
        <w:t>法人授权书、授权人身份证</w:t>
      </w:r>
      <w:r>
        <w:rPr>
          <w:rFonts w:eastAsia="仿宋_GB2312"/>
          <w:spacing w:val="10"/>
          <w:sz w:val="32"/>
          <w:szCs w:val="32"/>
        </w:rPr>
        <w:t>（复印件加盖公章）</w:t>
      </w:r>
      <w:r>
        <w:rPr>
          <w:rFonts w:hint="eastAsia" w:eastAsia="仿宋_GB2312"/>
          <w:spacing w:val="10"/>
          <w:sz w:val="32"/>
          <w:szCs w:val="32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（4）</w:t>
      </w:r>
      <w:r>
        <w:rPr>
          <w:rFonts w:eastAsia="仿宋_GB2312"/>
          <w:spacing w:val="10"/>
          <w:sz w:val="32"/>
          <w:szCs w:val="32"/>
        </w:rPr>
        <w:t>营业执照副本（复印件加盖公章）；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（5）公司简介（含联系人及联系方式）。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上述材料需胶装成册，并加盖公章。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4.不予接受情况：未按时送达或未送到指定地点的或密封不符合要求的报价文件，采购人不予接受。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四、公告发布媒介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本项目公告</w:t>
      </w:r>
      <w:r>
        <w:rPr>
          <w:rFonts w:hint="eastAsia" w:eastAsia="仿宋_GB2312"/>
          <w:spacing w:val="10"/>
          <w:sz w:val="32"/>
          <w:szCs w:val="32"/>
        </w:rPr>
        <w:t>在</w:t>
      </w:r>
      <w:r>
        <w:rPr>
          <w:rFonts w:eastAsia="仿宋_GB2312"/>
          <w:spacing w:val="10"/>
          <w:sz w:val="32"/>
          <w:szCs w:val="32"/>
        </w:rPr>
        <w:t>共青团北京市西城区委员会窗口媒体上发布。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五、采购人信息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名    称：共青团北京市西城区委员会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地    点：北京市西城区南菜园街51号2号楼409室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eastAsia="仿宋_GB2312"/>
          <w:spacing w:val="10"/>
          <w:sz w:val="32"/>
          <w:szCs w:val="32"/>
        </w:rPr>
        <w:t>联 系 人：</w:t>
      </w:r>
      <w:r>
        <w:rPr>
          <w:rFonts w:hint="eastAsia" w:eastAsia="仿宋_GB2312"/>
          <w:spacing w:val="10"/>
          <w:sz w:val="32"/>
          <w:szCs w:val="32"/>
          <w:lang w:eastAsia="zh-CN"/>
        </w:rPr>
        <w:t>李立</w:t>
      </w:r>
      <w:r>
        <w:rPr>
          <w:rFonts w:hint="eastAsia" w:eastAsia="仿宋_GB2312"/>
          <w:spacing w:val="10"/>
          <w:sz w:val="32"/>
          <w:szCs w:val="32"/>
        </w:rPr>
        <w:t xml:space="preserve"> </w:t>
      </w:r>
      <w:r>
        <w:rPr>
          <w:rFonts w:eastAsia="仿宋_GB2312"/>
          <w:spacing w:val="10"/>
          <w:sz w:val="32"/>
          <w:szCs w:val="32"/>
        </w:rPr>
        <w:t xml:space="preserve"> </w:t>
      </w:r>
      <w:r>
        <w:rPr>
          <w:rFonts w:hint="eastAsia" w:eastAsia="仿宋_GB2312"/>
          <w:spacing w:val="10"/>
          <w:sz w:val="32"/>
          <w:szCs w:val="32"/>
          <w:lang w:eastAsia="zh-CN"/>
        </w:rPr>
        <w:t>任少岚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联系方式：010-83975535、010-83975457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eastAsia="仿宋_GB2312"/>
          <w:spacing w:val="1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共青团北京市西城区委员会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0" w:firstLine="680" w:firstLineChars="200"/>
        <w:jc w:val="right"/>
        <w:textAlignment w:val="auto"/>
        <w:rPr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202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eastAsia="仿宋_GB2312"/>
          <w:spacing w:val="10"/>
          <w:sz w:val="32"/>
          <w:szCs w:val="32"/>
        </w:rPr>
        <w:t>年</w:t>
      </w:r>
      <w:bookmarkStart w:id="0" w:name="_GoBack"/>
      <w:bookmarkEnd w:id="0"/>
      <w:r>
        <w:rPr>
          <w:rFonts w:hint="eastAsia" w:eastAsia="仿宋_GB2312"/>
          <w:spacing w:val="10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1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10</w:t>
      </w:r>
      <w:r>
        <w:rPr>
          <w:rFonts w:hint="eastAsia" w:eastAsia="仿宋_GB2312"/>
          <w:spacing w:val="10"/>
          <w:sz w:val="32"/>
          <w:szCs w:val="32"/>
        </w:rPr>
        <w:t xml:space="preserve">日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ODQ4MDI0MjlmYTZlOTA0NzM5M2RhYjY4MGFjZWMifQ=="/>
  </w:docVars>
  <w:rsids>
    <w:rsidRoot w:val="00000000"/>
    <w:rsid w:val="016C4B4D"/>
    <w:rsid w:val="14252F71"/>
    <w:rsid w:val="32236140"/>
    <w:rsid w:val="545E6A05"/>
    <w:rsid w:val="66365207"/>
    <w:rsid w:val="72A00FE4"/>
    <w:rsid w:val="77F64148"/>
    <w:rsid w:val="7BCC755D"/>
    <w:rsid w:val="7CE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/>
      <w:sz w:val="28"/>
      <w:szCs w:val="20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Quote1"/>
    <w:basedOn w:val="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Plain Text"/>
    <w:basedOn w:val="1"/>
    <w:next w:val="1"/>
    <w:semiHidden/>
    <w:unhideWhenUsed/>
    <w:qFormat/>
    <w:uiPriority w:val="99"/>
    <w:rPr>
      <w:rFonts w:hAnsi="Courier New" w:cs="Courier New" w:asci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1584</Words>
  <Characters>1655</Characters>
  <Lines>0</Lines>
  <Paragraphs>0</Paragraphs>
  <TotalTime>1</TotalTime>
  <ScaleCrop>false</ScaleCrop>
  <LinksUpToDate>false</LinksUpToDate>
  <CharactersWithSpaces>1669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2022-06-20T03:01:00Z</dcterms:created>
  <dc:creator>Administrator</dc:creator>
  <cp:lastModifiedBy>Administrator</cp:lastModifiedBy>
  <dcterms:modified xsi:type="dcterms:W3CDTF">2023-05-10T05:02:27Z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194B1A0F4B4545ED8240FCB44AF1E567_12</vt:lpwstr>
  </property>
</Properties>
</file>