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eastAsia="方正小标宋简体"/>
          <w:spacing w:val="0"/>
          <w:sz w:val="44"/>
          <w:szCs w:val="44"/>
          <w:highlight w:val="none"/>
        </w:rPr>
      </w:pPr>
      <w:r>
        <w:rPr>
          <w:rFonts w:hint="eastAsia" w:ascii="方正小标宋简体" w:eastAsia="方正小标宋简体"/>
          <w:spacing w:val="0"/>
          <w:sz w:val="44"/>
          <w:szCs w:val="44"/>
          <w:highlight w:val="none"/>
        </w:rPr>
        <w:t>共青团北京市西城区委员会</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eastAsia="方正小标宋简体"/>
          <w:spacing w:val="0"/>
          <w:sz w:val="44"/>
          <w:szCs w:val="44"/>
          <w:highlight w:val="none"/>
        </w:rPr>
      </w:pPr>
      <w:r>
        <w:rPr>
          <w:rFonts w:hint="eastAsia" w:ascii="方正小标宋简体" w:eastAsia="方正小标宋简体"/>
          <w:spacing w:val="0"/>
          <w:sz w:val="44"/>
          <w:szCs w:val="44"/>
          <w:highlight w:val="none"/>
        </w:rPr>
        <w:t>202</w:t>
      </w:r>
      <w:r>
        <w:rPr>
          <w:rFonts w:hint="eastAsia" w:ascii="方正小标宋简体" w:eastAsia="方正小标宋简体"/>
          <w:spacing w:val="0"/>
          <w:sz w:val="44"/>
          <w:szCs w:val="44"/>
          <w:highlight w:val="none"/>
          <w:lang w:val="en-US" w:eastAsia="zh-CN"/>
        </w:rPr>
        <w:t>4</w:t>
      </w:r>
      <w:r>
        <w:rPr>
          <w:rFonts w:hint="eastAsia" w:ascii="方正小标宋简体" w:eastAsia="方正小标宋简体"/>
          <w:spacing w:val="0"/>
          <w:sz w:val="44"/>
          <w:szCs w:val="44"/>
          <w:highlight w:val="none"/>
        </w:rPr>
        <w:t>年“青春西城”</w:t>
      </w:r>
      <w:r>
        <w:rPr>
          <w:rFonts w:hint="eastAsia" w:ascii="方正小标宋简体" w:eastAsia="方正小标宋简体"/>
          <w:spacing w:val="0"/>
          <w:sz w:val="44"/>
          <w:szCs w:val="44"/>
          <w:highlight w:val="none"/>
          <w:lang w:eastAsia="zh-CN"/>
        </w:rPr>
        <w:t>新媒体平台</w:t>
      </w:r>
      <w:r>
        <w:rPr>
          <w:rFonts w:hint="eastAsia" w:ascii="方正小标宋简体" w:eastAsia="方正小标宋简体"/>
          <w:spacing w:val="0"/>
          <w:sz w:val="44"/>
          <w:szCs w:val="44"/>
          <w:highlight w:val="none"/>
        </w:rPr>
        <w:t>技术支持服务项</w:t>
      </w:r>
      <w:r>
        <w:rPr>
          <w:rFonts w:hint="eastAsia" w:ascii="方正小标宋简体" w:eastAsia="方正小标宋简体"/>
          <w:spacing w:val="0"/>
          <w:sz w:val="44"/>
          <w:szCs w:val="44"/>
          <w:highlight w:val="none"/>
          <w:lang w:eastAsia="zh-CN"/>
        </w:rPr>
        <w:t>目</w:t>
      </w:r>
      <w:r>
        <w:rPr>
          <w:rFonts w:hint="eastAsia" w:ascii="方正小标宋简体" w:eastAsia="方正小标宋简体"/>
          <w:spacing w:val="0"/>
          <w:sz w:val="44"/>
          <w:szCs w:val="44"/>
          <w:highlight w:val="none"/>
        </w:rPr>
        <w:t>询价公告</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eastAsia="方正小标宋简体"/>
          <w:spacing w:val="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pacing w:val="0"/>
          <w:sz w:val="32"/>
          <w:szCs w:val="32"/>
          <w:highlight w:val="none"/>
        </w:rPr>
      </w:pPr>
      <w:r>
        <w:rPr>
          <w:rFonts w:hint="eastAsia" w:ascii="仿宋_GB2312" w:eastAsia="仿宋_GB2312"/>
          <w:spacing w:val="0"/>
          <w:sz w:val="32"/>
          <w:szCs w:val="32"/>
          <w:highlight w:val="none"/>
        </w:rPr>
        <w:t>共青团北京市西城区委员会就</w:t>
      </w:r>
      <w:r>
        <w:rPr>
          <w:rFonts w:hint="eastAsia" w:ascii="仿宋_GB2312" w:eastAsia="仿宋_GB2312"/>
          <w:spacing w:val="0"/>
          <w:sz w:val="32"/>
          <w:szCs w:val="32"/>
          <w:highlight w:val="none"/>
          <w:lang w:eastAsia="zh-CN"/>
        </w:rPr>
        <w:t>202</w:t>
      </w:r>
      <w:r>
        <w:rPr>
          <w:rFonts w:hint="eastAsia" w:ascii="仿宋_GB2312" w:eastAsia="仿宋_GB2312"/>
          <w:spacing w:val="0"/>
          <w:sz w:val="32"/>
          <w:szCs w:val="32"/>
          <w:highlight w:val="none"/>
          <w:lang w:val="en-US" w:eastAsia="zh-CN"/>
        </w:rPr>
        <w:t>4</w:t>
      </w:r>
      <w:r>
        <w:rPr>
          <w:rFonts w:hint="eastAsia" w:ascii="仿宋_GB2312" w:eastAsia="仿宋_GB2312"/>
          <w:spacing w:val="0"/>
          <w:sz w:val="32"/>
          <w:szCs w:val="32"/>
          <w:highlight w:val="none"/>
          <w:lang w:eastAsia="zh-CN"/>
        </w:rPr>
        <w:t>年“青春西城”新媒体平台技术支持服务项目</w:t>
      </w:r>
      <w:r>
        <w:rPr>
          <w:rFonts w:hint="eastAsia" w:ascii="仿宋_GB2312" w:eastAsia="仿宋_GB2312"/>
          <w:spacing w:val="0"/>
          <w:sz w:val="32"/>
          <w:szCs w:val="32"/>
          <w:highlight w:val="none"/>
        </w:rPr>
        <w:t>以询价方式进行采购，欢迎国内符合条件的单位参与本项目报价。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spacing w:val="0"/>
          <w:sz w:val="32"/>
          <w:szCs w:val="32"/>
          <w:highlight w:val="none"/>
        </w:rPr>
      </w:pPr>
      <w:r>
        <w:rPr>
          <w:rFonts w:hint="eastAsia" w:ascii="黑体" w:hAnsi="黑体" w:eastAsia="黑体"/>
          <w:spacing w:val="0"/>
          <w:sz w:val="32"/>
          <w:szCs w:val="32"/>
          <w:highlight w:val="none"/>
        </w:rPr>
        <w:t>一、项目介绍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pacing w:val="0"/>
          <w:sz w:val="32"/>
          <w:szCs w:val="32"/>
          <w:highlight w:val="none"/>
          <w:lang w:eastAsia="zh-CN"/>
        </w:rPr>
      </w:pPr>
      <w:r>
        <w:rPr>
          <w:rFonts w:hint="eastAsia" w:ascii="楷体_GB2312" w:hAnsi="楷体_GB2312" w:eastAsia="楷体_GB2312" w:cs="楷体_GB2312"/>
          <w:b w:val="0"/>
          <w:bCs w:val="0"/>
          <w:spacing w:val="0"/>
          <w:sz w:val="32"/>
          <w:szCs w:val="32"/>
          <w:highlight w:val="none"/>
          <w:lang w:eastAsia="zh-CN"/>
        </w:rPr>
        <w:t>（一）项目名称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202</w:t>
      </w:r>
      <w:r>
        <w:rPr>
          <w:rFonts w:hint="eastAsia" w:ascii="仿宋_GB2312" w:eastAsia="仿宋_GB2312"/>
          <w:spacing w:val="0"/>
          <w:sz w:val="32"/>
          <w:szCs w:val="32"/>
          <w:highlight w:val="none"/>
          <w:lang w:val="en-US" w:eastAsia="zh-CN"/>
        </w:rPr>
        <w:t>4</w:t>
      </w:r>
      <w:r>
        <w:rPr>
          <w:rFonts w:hint="eastAsia" w:ascii="仿宋_GB2312" w:eastAsia="仿宋_GB2312"/>
          <w:spacing w:val="0"/>
          <w:sz w:val="32"/>
          <w:szCs w:val="32"/>
          <w:highlight w:val="none"/>
          <w:lang w:eastAsia="zh-CN"/>
        </w:rPr>
        <w:t>年“青春西城”新媒体平台技术支持服务项目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pacing w:val="0"/>
          <w:sz w:val="32"/>
          <w:szCs w:val="32"/>
          <w:highlight w:val="none"/>
          <w:lang w:eastAsia="zh-CN"/>
        </w:rPr>
      </w:pPr>
      <w:r>
        <w:rPr>
          <w:rFonts w:hint="eastAsia" w:ascii="楷体_GB2312" w:hAnsi="楷体_GB2312" w:eastAsia="楷体_GB2312" w:cs="楷体_GB2312"/>
          <w:b w:val="0"/>
          <w:bCs w:val="0"/>
          <w:spacing w:val="0"/>
          <w:sz w:val="32"/>
          <w:szCs w:val="32"/>
          <w:highlight w:val="none"/>
          <w:lang w:eastAsia="zh-CN"/>
        </w:rPr>
        <w:t>（二）项目背景</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napToGrid/>
          <w:color w:val="auto"/>
          <w:spacing w:val="0"/>
          <w:kern w:val="0"/>
          <w:sz w:val="32"/>
          <w:szCs w:val="32"/>
          <w:highlight w:val="none"/>
          <w:lang w:eastAsia="zh-CN"/>
        </w:rPr>
        <w:t>为持续全面贯彻习近平新时代中国特色社会主义思想，进一步做好西城青少年思想引领工作，团区委拟</w:t>
      </w:r>
      <w:r>
        <w:rPr>
          <w:rFonts w:hint="eastAsia" w:ascii="仿宋_GB2312" w:eastAsia="仿宋_GB2312"/>
          <w:spacing w:val="0"/>
          <w:sz w:val="32"/>
          <w:szCs w:val="32"/>
          <w:highlight w:val="none"/>
          <w:lang w:eastAsia="zh-CN"/>
        </w:rPr>
        <w:t>通过持续强化“青春西城”新媒体平台建设，构建全区共青团“大宣传”工作格局，</w:t>
      </w:r>
      <w:r>
        <w:rPr>
          <w:rFonts w:hint="eastAsia" w:ascii="仿宋_GB2312" w:hAnsi="仿宋_GB2312" w:eastAsia="仿宋_GB2312" w:cs="仿宋_GB2312"/>
          <w:snapToGrid/>
          <w:color w:val="auto"/>
          <w:spacing w:val="0"/>
          <w:kern w:val="0"/>
          <w:sz w:val="32"/>
          <w:szCs w:val="32"/>
          <w:highlight w:val="none"/>
          <w:lang w:eastAsia="zh-CN"/>
        </w:rPr>
        <w:t>团结引领广大团员、青少年坚定不移听党话、跟党走</w:t>
      </w:r>
      <w:r>
        <w:rPr>
          <w:rFonts w:hint="eastAsia" w:ascii="仿宋_GB2312" w:eastAsia="仿宋_GB2312"/>
          <w:snapToGrid/>
          <w:color w:val="auto"/>
          <w:spacing w:val="0"/>
          <w:kern w:val="0"/>
          <w:sz w:val="32"/>
          <w:szCs w:val="32"/>
          <w:highlight w:val="none"/>
        </w:rPr>
        <w:t>。</w:t>
      </w:r>
      <w:r>
        <w:rPr>
          <w:rFonts w:hint="eastAsia" w:ascii="仿宋_GB2312" w:eastAsia="仿宋_GB2312"/>
          <w:spacing w:val="0"/>
          <w:sz w:val="32"/>
          <w:szCs w:val="32"/>
          <w:highlight w:val="none"/>
          <w:lang w:eastAsia="zh-CN"/>
        </w:rPr>
        <w:t>根据工作需要，拟引入</w:t>
      </w:r>
      <w:r>
        <w:rPr>
          <w:rFonts w:hint="eastAsia" w:ascii="仿宋_GB2312" w:hAnsi="仿宋_GB2312" w:eastAsia="仿宋_GB2312" w:cs="仿宋_GB2312"/>
          <w:b w:val="0"/>
          <w:bCs w:val="0"/>
          <w:spacing w:val="0"/>
          <w:kern w:val="0"/>
          <w:sz w:val="32"/>
          <w:szCs w:val="32"/>
          <w:highlight w:val="none"/>
          <w:lang w:val="en-US" w:eastAsia="zh-CN"/>
        </w:rPr>
        <w:t>第三方专业团队进行“青春西城”新媒体平台技术支持服务。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pacing w:val="0"/>
          <w:sz w:val="32"/>
          <w:szCs w:val="32"/>
          <w:highlight w:val="none"/>
          <w:lang w:eastAsia="zh-CN"/>
        </w:rPr>
      </w:pPr>
      <w:r>
        <w:rPr>
          <w:rFonts w:hint="eastAsia" w:ascii="楷体_GB2312" w:hAnsi="楷体_GB2312" w:eastAsia="楷体_GB2312" w:cs="楷体_GB2312"/>
          <w:b w:val="0"/>
          <w:bCs w:val="0"/>
          <w:spacing w:val="0"/>
          <w:sz w:val="32"/>
          <w:szCs w:val="32"/>
          <w:highlight w:val="none"/>
          <w:lang w:eastAsia="zh-CN"/>
        </w:rPr>
        <w:t>（三）项目内容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b/>
          <w:bCs/>
          <w:spacing w:val="0"/>
          <w:sz w:val="32"/>
          <w:szCs w:val="32"/>
          <w:highlight w:val="none"/>
          <w:lang w:val="en-US" w:eastAsia="zh-CN"/>
        </w:rPr>
      </w:pPr>
      <w:r>
        <w:rPr>
          <w:rFonts w:hint="eastAsia" w:ascii="仿宋_GB2312" w:eastAsia="仿宋_GB2312"/>
          <w:spacing w:val="0"/>
          <w:sz w:val="32"/>
          <w:szCs w:val="32"/>
          <w:highlight w:val="none"/>
          <w:lang w:eastAsia="zh-CN"/>
        </w:rPr>
        <w:t>“青春西城”新媒体平台主要包括：“青春西城”微信公众号（含视频号）、“青春西城”微博、“青春西城”抖音号。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b/>
          <w:bCs/>
          <w:spacing w:val="0"/>
          <w:sz w:val="32"/>
          <w:szCs w:val="32"/>
          <w:highlight w:val="none"/>
          <w:lang w:val="en-US" w:eastAsia="zh-CN"/>
        </w:rPr>
      </w:pPr>
      <w:r>
        <w:rPr>
          <w:rFonts w:hint="eastAsia" w:ascii="仿宋_GB2312" w:eastAsia="仿宋_GB2312"/>
          <w:b/>
          <w:bCs/>
          <w:spacing w:val="0"/>
          <w:sz w:val="32"/>
          <w:szCs w:val="32"/>
          <w:highlight w:val="none"/>
          <w:lang w:val="en-US" w:eastAsia="zh-CN"/>
        </w:rPr>
        <w:t>1.“青春西城”微信公众号（含视频号）技术支持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hAnsiTheme="minorHAnsi" w:cstheme="minorBidi"/>
          <w:spacing w:val="0"/>
          <w:kern w:val="2"/>
          <w:sz w:val="32"/>
          <w:szCs w:val="32"/>
          <w:highlight w:val="none"/>
          <w:lang w:val="en-US" w:eastAsia="zh-CN" w:bidi="ar-SA"/>
        </w:rPr>
      </w:pPr>
      <w:r>
        <w:rPr>
          <w:rFonts w:hint="eastAsia" w:ascii="仿宋_GB2312" w:eastAsia="仿宋_GB2312"/>
          <w:spacing w:val="0"/>
          <w:sz w:val="32"/>
          <w:szCs w:val="32"/>
          <w:highlight w:val="none"/>
        </w:rPr>
        <w:t>（1）</w:t>
      </w:r>
      <w:r>
        <w:rPr>
          <w:rFonts w:hint="eastAsia" w:ascii="仿宋_GB2312" w:eastAsia="仿宋_GB2312" w:hAnsiTheme="minorHAnsi" w:cstheme="minorBidi"/>
          <w:spacing w:val="0"/>
          <w:kern w:val="2"/>
          <w:sz w:val="32"/>
          <w:szCs w:val="32"/>
          <w:highlight w:val="none"/>
          <w:lang w:val="en-US" w:eastAsia="zh-CN" w:bidi="ar-SA"/>
        </w:rPr>
        <w:t>菜单服务。根据团区委重点工作以及服务青少年的需要,对现有菜单功能进行适当调整。</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hAnsiTheme="minorHAnsi" w:cstheme="minorBidi"/>
          <w:spacing w:val="0"/>
          <w:kern w:val="2"/>
          <w:sz w:val="32"/>
          <w:szCs w:val="32"/>
          <w:highlight w:val="none"/>
          <w:lang w:val="en-US" w:eastAsia="zh-CN" w:bidi="ar-SA"/>
        </w:rPr>
      </w:pPr>
      <w:r>
        <w:rPr>
          <w:rFonts w:hint="eastAsia" w:ascii="仿宋_GB2312" w:eastAsia="仿宋_GB2312" w:hAnsiTheme="minorHAnsi" w:cstheme="minorBidi"/>
          <w:spacing w:val="0"/>
          <w:kern w:val="2"/>
          <w:sz w:val="32"/>
          <w:szCs w:val="32"/>
          <w:highlight w:val="none"/>
          <w:lang w:val="en-US" w:eastAsia="zh-CN" w:bidi="ar-SA"/>
        </w:rPr>
        <w:t>（2）消息整理。整理用户消息、微信留言、文章评论等，重要线索第一时间向甲方汇报。</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hAnsiTheme="minorHAnsi" w:cstheme="minorBidi"/>
          <w:spacing w:val="0"/>
          <w:kern w:val="2"/>
          <w:sz w:val="32"/>
          <w:szCs w:val="32"/>
          <w:highlight w:val="none"/>
          <w:lang w:val="en-US" w:eastAsia="zh-CN" w:bidi="ar-SA"/>
        </w:rPr>
      </w:pPr>
      <w:r>
        <w:rPr>
          <w:rFonts w:hint="eastAsia" w:ascii="仿宋_GB2312" w:eastAsia="仿宋_GB2312" w:hAnsiTheme="minorHAnsi" w:cstheme="minorBidi"/>
          <w:spacing w:val="0"/>
          <w:kern w:val="2"/>
          <w:sz w:val="32"/>
          <w:szCs w:val="32"/>
          <w:highlight w:val="none"/>
          <w:lang w:val="en-US" w:eastAsia="zh-CN" w:bidi="ar-SA"/>
        </w:rPr>
        <w:t>（3）数据整理、分析。定期向甲方反馈推送文章及视频号的浏览数据，为甲方调整宣传方向及方式提供依据。每季度出具分析报告，年底前出具年度分析报告。</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hAnsiTheme="minorHAnsi" w:cstheme="minorBidi"/>
          <w:spacing w:val="0"/>
          <w:kern w:val="2"/>
          <w:sz w:val="32"/>
          <w:szCs w:val="32"/>
          <w:highlight w:val="none"/>
          <w:lang w:val="en-US" w:eastAsia="zh-CN" w:bidi="ar-SA"/>
        </w:rPr>
      </w:pPr>
      <w:r>
        <w:rPr>
          <w:rFonts w:hint="eastAsia" w:ascii="仿宋_GB2312" w:eastAsia="仿宋_GB2312" w:hAnsiTheme="minorHAnsi" w:cstheme="minorBidi"/>
          <w:spacing w:val="0"/>
          <w:kern w:val="2"/>
          <w:sz w:val="32"/>
          <w:szCs w:val="32"/>
          <w:highlight w:val="none"/>
          <w:lang w:val="en-US" w:eastAsia="zh-CN" w:bidi="ar-SA"/>
        </w:rPr>
        <w:t>（4）推送文章及视频号发布。微信文章每个工作日推送1次，每次1-3条内容；视频号每个工作日发布内容不少于1条。全年推送文章及视频累计不少于800条。</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hAnsiTheme="minorHAnsi" w:cstheme="minorBidi"/>
          <w:spacing w:val="0"/>
          <w:kern w:val="2"/>
          <w:sz w:val="32"/>
          <w:szCs w:val="32"/>
          <w:highlight w:val="none"/>
          <w:lang w:val="en-US" w:eastAsia="zh-CN" w:bidi="ar-SA"/>
        </w:rPr>
      </w:pPr>
      <w:r>
        <w:rPr>
          <w:rFonts w:hint="eastAsia" w:ascii="仿宋_GB2312" w:eastAsia="仿宋_GB2312" w:hAnsiTheme="minorHAnsi" w:cstheme="minorBidi"/>
          <w:spacing w:val="0"/>
          <w:kern w:val="2"/>
          <w:sz w:val="32"/>
          <w:szCs w:val="32"/>
          <w:highlight w:val="none"/>
          <w:lang w:val="en-US" w:eastAsia="zh-CN" w:bidi="ar-SA"/>
        </w:rPr>
        <w:t>（5）其他微信公众号相关的服务。微信页面小组件制作、动图制作、投票链接等，全年累计不少于3次。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b/>
          <w:bCs/>
          <w:spacing w:val="0"/>
          <w:sz w:val="32"/>
          <w:szCs w:val="32"/>
          <w:highlight w:val="none"/>
          <w:lang w:val="en-US" w:eastAsia="zh-CN"/>
        </w:rPr>
      </w:pPr>
      <w:r>
        <w:rPr>
          <w:rFonts w:hint="eastAsia" w:ascii="仿宋_GB2312" w:eastAsia="仿宋_GB2312"/>
          <w:b/>
          <w:bCs/>
          <w:spacing w:val="0"/>
          <w:sz w:val="32"/>
          <w:szCs w:val="32"/>
          <w:highlight w:val="none"/>
          <w:lang w:val="en-US" w:eastAsia="zh-CN"/>
        </w:rPr>
        <w:t>2.“青春西城”微博技术支持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hAnsiTheme="minorHAnsi" w:cstheme="minorBidi"/>
          <w:spacing w:val="0"/>
          <w:kern w:val="2"/>
          <w:sz w:val="32"/>
          <w:szCs w:val="32"/>
          <w:highlight w:val="none"/>
          <w:lang w:val="en-US" w:eastAsia="zh-CN" w:bidi="ar-SA"/>
        </w:rPr>
      </w:pPr>
      <w:r>
        <w:rPr>
          <w:rFonts w:hint="eastAsia" w:ascii="仿宋_GB2312" w:eastAsia="仿宋_GB2312" w:hAnsiTheme="minorHAnsi" w:cstheme="minorBidi"/>
          <w:spacing w:val="0"/>
          <w:kern w:val="2"/>
          <w:sz w:val="32"/>
          <w:szCs w:val="32"/>
          <w:highlight w:val="none"/>
          <w:lang w:val="en-US" w:eastAsia="zh-CN" w:bidi="ar-SA"/>
        </w:rPr>
        <w:t>（1）消息整理。整理用户消息、微信留言、文章评论等，重要线索第一时间向甲方汇报。</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hAnsiTheme="minorHAnsi" w:cstheme="minorBidi"/>
          <w:spacing w:val="0"/>
          <w:kern w:val="2"/>
          <w:sz w:val="32"/>
          <w:szCs w:val="32"/>
          <w:highlight w:val="none"/>
          <w:lang w:val="en-US" w:eastAsia="zh-CN" w:bidi="ar-SA"/>
        </w:rPr>
      </w:pPr>
      <w:r>
        <w:rPr>
          <w:rFonts w:hint="eastAsia" w:ascii="仿宋_GB2312" w:eastAsia="仿宋_GB2312" w:hAnsiTheme="minorHAnsi" w:cstheme="minorBidi"/>
          <w:spacing w:val="0"/>
          <w:kern w:val="2"/>
          <w:sz w:val="32"/>
          <w:szCs w:val="32"/>
          <w:highlight w:val="none"/>
          <w:lang w:val="en-US" w:eastAsia="zh-CN" w:bidi="ar-SA"/>
        </w:rPr>
        <w:t>（2）每周至少发布10条消息，全年发布消息累计不少于500条。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b/>
          <w:bCs/>
          <w:spacing w:val="0"/>
          <w:sz w:val="32"/>
          <w:szCs w:val="32"/>
          <w:highlight w:val="none"/>
          <w:lang w:val="en-US" w:eastAsia="zh-CN"/>
        </w:rPr>
      </w:pPr>
      <w:r>
        <w:rPr>
          <w:rFonts w:hint="eastAsia" w:ascii="仿宋_GB2312" w:eastAsia="仿宋_GB2312"/>
          <w:b/>
          <w:bCs/>
          <w:spacing w:val="0"/>
          <w:sz w:val="32"/>
          <w:szCs w:val="32"/>
          <w:highlight w:val="none"/>
          <w:lang w:val="en-US" w:eastAsia="zh-CN"/>
        </w:rPr>
        <w:t>3.“青春西城”抖音号技术支持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hAnsiTheme="minorHAnsi" w:cstheme="minorBidi"/>
          <w:spacing w:val="0"/>
          <w:kern w:val="2"/>
          <w:sz w:val="32"/>
          <w:szCs w:val="32"/>
          <w:highlight w:val="none"/>
          <w:lang w:val="en-US" w:eastAsia="zh-CN" w:bidi="ar-SA"/>
        </w:rPr>
      </w:pPr>
      <w:r>
        <w:rPr>
          <w:rFonts w:hint="eastAsia" w:ascii="仿宋_GB2312" w:eastAsia="仿宋_GB2312" w:hAnsiTheme="minorHAnsi" w:cstheme="minorBidi"/>
          <w:spacing w:val="0"/>
          <w:kern w:val="2"/>
          <w:sz w:val="32"/>
          <w:szCs w:val="32"/>
          <w:highlight w:val="none"/>
          <w:lang w:val="en-US" w:eastAsia="zh-CN" w:bidi="ar-SA"/>
        </w:rPr>
        <w:t>（1）消息整理。整理用户消息、微信留言、文章评论等，重要线索第一时间向甲方汇报。</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hAnsiTheme="minorHAnsi" w:cstheme="minorBidi"/>
          <w:spacing w:val="0"/>
          <w:kern w:val="2"/>
          <w:sz w:val="32"/>
          <w:szCs w:val="32"/>
          <w:highlight w:val="none"/>
          <w:lang w:val="en-US" w:eastAsia="zh-CN" w:bidi="ar-SA"/>
        </w:rPr>
      </w:pPr>
      <w:r>
        <w:rPr>
          <w:rFonts w:hint="eastAsia" w:ascii="仿宋_GB2312" w:eastAsia="仿宋_GB2312" w:hAnsiTheme="minorHAnsi" w:cstheme="minorBidi"/>
          <w:spacing w:val="0"/>
          <w:kern w:val="2"/>
          <w:sz w:val="32"/>
          <w:szCs w:val="32"/>
          <w:highlight w:val="none"/>
          <w:lang w:val="en-US" w:eastAsia="zh-CN" w:bidi="ar-SA"/>
        </w:rPr>
        <w:t>（2）适时发布西城共青团原创视频。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b/>
          <w:bCs/>
          <w:spacing w:val="0"/>
          <w:sz w:val="32"/>
          <w:szCs w:val="32"/>
          <w:highlight w:val="none"/>
          <w:lang w:val="en-US" w:eastAsia="zh-CN"/>
        </w:rPr>
      </w:pPr>
      <w:r>
        <w:rPr>
          <w:rFonts w:hint="eastAsia" w:ascii="仿宋_GB2312" w:eastAsia="仿宋_GB2312"/>
          <w:b/>
          <w:bCs/>
          <w:spacing w:val="0"/>
          <w:sz w:val="32"/>
          <w:szCs w:val="32"/>
          <w:highlight w:val="none"/>
          <w:lang w:val="en-US" w:eastAsia="zh-CN"/>
        </w:rPr>
        <w:t>4.基础新媒体产品制作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hAnsiTheme="minorHAnsi" w:cstheme="minorBidi"/>
          <w:spacing w:val="0"/>
          <w:kern w:val="2"/>
          <w:sz w:val="32"/>
          <w:szCs w:val="32"/>
          <w:highlight w:val="none"/>
          <w:lang w:val="en-US" w:eastAsia="zh-CN" w:bidi="ar-SA"/>
        </w:rPr>
      </w:pPr>
      <w:r>
        <w:rPr>
          <w:rFonts w:hint="eastAsia" w:ascii="仿宋_GB2312" w:eastAsia="仿宋_GB2312" w:hAnsiTheme="minorHAnsi" w:cstheme="minorBidi"/>
          <w:spacing w:val="0"/>
          <w:kern w:val="2"/>
          <w:sz w:val="32"/>
          <w:szCs w:val="32"/>
          <w:highlight w:val="none"/>
          <w:lang w:val="en-US" w:eastAsia="zh-CN" w:bidi="ar-SA"/>
        </w:rPr>
        <w:t>根据实际推送需要，在甲方提供的基本素材的基础上，制作简单</w:t>
      </w:r>
      <w:r>
        <w:rPr>
          <w:rFonts w:hint="eastAsia" w:ascii="仿宋_GB2312" w:eastAsia="仿宋_GB2312" w:hAnsiTheme="minorHAnsi" w:cstheme="minorBidi"/>
          <w:spacing w:val="0"/>
          <w:kern w:val="2"/>
          <w:sz w:val="32"/>
          <w:szCs w:val="32"/>
          <w:highlight w:val="none"/>
          <w:lang w:val="en-US" w:eastAsia="en-US" w:bidi="ar-SA"/>
        </w:rPr>
        <w:t>H5、</w:t>
      </w:r>
      <w:r>
        <w:rPr>
          <w:rFonts w:hint="eastAsia" w:ascii="仿宋_GB2312" w:eastAsia="仿宋_GB2312" w:hAnsiTheme="minorHAnsi" w:cstheme="minorBidi"/>
          <w:spacing w:val="0"/>
          <w:kern w:val="2"/>
          <w:sz w:val="32"/>
          <w:szCs w:val="32"/>
          <w:highlight w:val="none"/>
          <w:lang w:val="en-US" w:eastAsia="zh-CN" w:bidi="ar-SA"/>
        </w:rPr>
        <w:t>基础短视频、长图、基础海报等，全年累计不少于24个。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pacing w:val="0"/>
          <w:sz w:val="32"/>
          <w:szCs w:val="32"/>
          <w:highlight w:val="none"/>
        </w:rPr>
      </w:pPr>
      <w:r>
        <w:rPr>
          <w:rFonts w:hint="eastAsia" w:ascii="黑体" w:hAnsi="黑体" w:eastAsia="黑体" w:cs="黑体"/>
          <w:spacing w:val="0"/>
          <w:sz w:val="32"/>
          <w:szCs w:val="32"/>
          <w:highlight w:val="none"/>
        </w:rPr>
        <w:t>二、报价人资格要求</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1.须具有中华人民共和国境内注册的有独立法人资格；</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2.须满足中华人民共和国政府采购法第二十二条要求；</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3.应当具备下列条件：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（1）具有独立承担民事责任的能力；</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（3）具有履行合同所必需的专业技术能力；</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（5）参加政府采购活动前三年内，在经营活动中没有重大违法记录，通过年检，信用状况良好；</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left"/>
        <w:textAlignment w:val="auto"/>
        <w:rPr>
          <w:rFonts w:hint="eastAsia" w:ascii="仿宋_GB2312" w:hAnsi="仿宋_GB2312" w:eastAsia="仿宋_GB2312" w:cs="仿宋_GB2312"/>
          <w:spacing w:val="10"/>
          <w:sz w:val="32"/>
          <w:szCs w:val="32"/>
          <w:lang w:eastAsia="zh-CN"/>
        </w:rPr>
      </w:pPr>
      <w:r>
        <w:rPr>
          <w:rFonts w:hint="eastAsia" w:ascii="仿宋_GB2312" w:hAnsi="仿宋_GB2312" w:eastAsia="仿宋_GB2312" w:cs="仿宋_GB2312"/>
          <w:spacing w:val="10"/>
          <w:sz w:val="32"/>
          <w:szCs w:val="32"/>
        </w:rPr>
        <w:t>（6）</w:t>
      </w:r>
      <w:r>
        <w:rPr>
          <w:rFonts w:hint="eastAsia" w:eastAsia="仿宋_GB2312"/>
          <w:spacing w:val="10"/>
          <w:sz w:val="32"/>
          <w:szCs w:val="32"/>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eastAsia="仿宋_GB2312"/>
          <w:spacing w:val="1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（7）法律、行政法规规定的其他条件。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4.须了解行业相关运行规律；</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10"/>
          <w:sz w:val="32"/>
          <w:szCs w:val="32"/>
          <w:lang w:val="en-US" w:eastAsia="zh-CN"/>
        </w:rPr>
        <w:t>5</w:t>
      </w:r>
      <w:r>
        <w:rPr>
          <w:rFonts w:hint="eastAsia" w:ascii="仿宋_GB2312" w:hAnsi="仿宋_GB2312" w:eastAsia="仿宋_GB2312" w:cs="仿宋_GB2312"/>
          <w:spacing w:val="10"/>
          <w:sz w:val="32"/>
          <w:szCs w:val="32"/>
        </w:rPr>
        <w:t>.符合法律、法规规定的其它要求。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pacing w:val="0"/>
          <w:sz w:val="32"/>
          <w:szCs w:val="32"/>
          <w:highlight w:val="none"/>
        </w:rPr>
      </w:pPr>
      <w:r>
        <w:rPr>
          <w:rFonts w:hint="eastAsia" w:ascii="黑体" w:hAnsi="黑体" w:eastAsia="黑体" w:cs="黑体"/>
          <w:spacing w:val="0"/>
          <w:sz w:val="32"/>
          <w:szCs w:val="32"/>
          <w:highlight w:val="none"/>
        </w:rPr>
        <w:t>三、报价文件递交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pacing w:val="0"/>
          <w:sz w:val="32"/>
          <w:szCs w:val="32"/>
          <w:highlight w:val="none"/>
        </w:rPr>
      </w:pPr>
      <w:r>
        <w:rPr>
          <w:rFonts w:hint="eastAsia" w:ascii="仿宋_GB2312" w:eastAsia="仿宋_GB2312"/>
          <w:spacing w:val="0"/>
          <w:sz w:val="32"/>
          <w:szCs w:val="32"/>
          <w:highlight w:val="none"/>
        </w:rPr>
        <w:t>1.递交截止时间（询价时间）：20</w:t>
      </w:r>
      <w:r>
        <w:rPr>
          <w:rFonts w:hint="eastAsia" w:ascii="仿宋_GB2312" w:eastAsia="仿宋_GB2312"/>
          <w:spacing w:val="0"/>
          <w:sz w:val="32"/>
          <w:szCs w:val="32"/>
          <w:highlight w:val="none"/>
          <w:lang w:val="en-US" w:eastAsia="zh-CN"/>
        </w:rPr>
        <w:t>23</w:t>
      </w:r>
      <w:r>
        <w:rPr>
          <w:rFonts w:hint="eastAsia" w:ascii="仿宋_GB2312" w:eastAsia="仿宋_GB2312"/>
          <w:spacing w:val="0"/>
          <w:sz w:val="32"/>
          <w:szCs w:val="32"/>
          <w:highlight w:val="none"/>
        </w:rPr>
        <w:t>年</w:t>
      </w:r>
      <w:r>
        <w:rPr>
          <w:rFonts w:hint="eastAsia" w:ascii="仿宋_GB2312" w:eastAsia="仿宋_GB2312"/>
          <w:spacing w:val="0"/>
          <w:sz w:val="32"/>
          <w:szCs w:val="32"/>
          <w:highlight w:val="none"/>
          <w:lang w:val="en-US" w:eastAsia="zh-CN"/>
        </w:rPr>
        <w:t>12</w:t>
      </w:r>
      <w:r>
        <w:rPr>
          <w:rFonts w:hint="eastAsia" w:ascii="仿宋_GB2312" w:eastAsia="仿宋_GB2312"/>
          <w:spacing w:val="0"/>
          <w:sz w:val="32"/>
          <w:szCs w:val="32"/>
          <w:highlight w:val="none"/>
        </w:rPr>
        <w:t>月</w:t>
      </w:r>
      <w:r>
        <w:rPr>
          <w:rFonts w:hint="eastAsia" w:ascii="仿宋_GB2312" w:eastAsia="仿宋_GB2312"/>
          <w:spacing w:val="0"/>
          <w:sz w:val="32"/>
          <w:szCs w:val="32"/>
          <w:highlight w:val="none"/>
          <w:lang w:val="en-US" w:eastAsia="zh-CN"/>
        </w:rPr>
        <w:t>19</w:t>
      </w:r>
      <w:r>
        <w:rPr>
          <w:rFonts w:hint="eastAsia" w:ascii="仿宋_GB2312" w:eastAsia="仿宋_GB2312"/>
          <w:spacing w:val="0"/>
          <w:sz w:val="32"/>
          <w:szCs w:val="32"/>
          <w:highlight w:val="none"/>
        </w:rPr>
        <w:t>日下午17:30。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2.递交地点：北京市西城区南菜园街51号2号楼41</w:t>
      </w:r>
      <w:r>
        <w:rPr>
          <w:rFonts w:hint="eastAsia" w:ascii="仿宋_GB2312" w:hAnsi="仿宋_GB2312" w:eastAsia="仿宋_GB2312" w:cs="仿宋_GB2312"/>
          <w:spacing w:val="0"/>
          <w:sz w:val="32"/>
          <w:szCs w:val="32"/>
          <w:highlight w:val="none"/>
          <w:lang w:val="en-US" w:eastAsia="zh-CN"/>
        </w:rPr>
        <w:t>4</w:t>
      </w:r>
      <w:r>
        <w:rPr>
          <w:rFonts w:hint="eastAsia" w:ascii="仿宋_GB2312" w:hAnsi="仿宋_GB2312" w:eastAsia="仿宋_GB2312" w:cs="仿宋_GB2312"/>
          <w:spacing w:val="0"/>
          <w:sz w:val="32"/>
          <w:szCs w:val="32"/>
          <w:highlight w:val="none"/>
        </w:rPr>
        <w:t>室。</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3.申报企业需提交的材料：</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（1）项目报价及预算明细；</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（2）法人身份证（复印件加盖公章）；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（3）组织机构代码证（复印件加盖公章）；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（4）营业执照副本（复印件加盖公章）；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（5）税务登记证（复印件加盖公章）；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（6）过往项目执行案例；</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上述材料需胶装成册，并加盖公章。</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10"/>
          <w:sz w:val="32"/>
          <w:szCs w:val="32"/>
        </w:rPr>
        <w:t>4.不予接受情况：未按时送达或未送到指定地点的或密封不符合要求的报价文件，采购人不予接受。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pacing w:val="0"/>
          <w:sz w:val="32"/>
          <w:szCs w:val="32"/>
          <w:highlight w:val="none"/>
        </w:rPr>
      </w:pPr>
      <w:r>
        <w:rPr>
          <w:rFonts w:hint="eastAsia" w:ascii="黑体" w:hAnsi="黑体" w:eastAsia="黑体" w:cs="黑体"/>
          <w:spacing w:val="0"/>
          <w:sz w:val="32"/>
          <w:szCs w:val="32"/>
          <w:highlight w:val="none"/>
        </w:rPr>
        <w:t>四、公告发布媒介</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eastAsia="仿宋_GB2312"/>
          <w:spacing w:val="10"/>
          <w:sz w:val="32"/>
          <w:szCs w:val="32"/>
        </w:rPr>
      </w:pPr>
      <w:r>
        <w:rPr>
          <w:rFonts w:hint="eastAsia" w:eastAsia="仿宋_GB2312"/>
          <w:spacing w:val="10"/>
          <w:sz w:val="32"/>
          <w:szCs w:val="32"/>
        </w:rPr>
        <w:t>本项目公告在共青团北京市西城区委员会“青春西城”官方网站上发布。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pacing w:val="0"/>
          <w:sz w:val="32"/>
          <w:szCs w:val="32"/>
          <w:highlight w:val="none"/>
        </w:rPr>
      </w:pPr>
      <w:r>
        <w:rPr>
          <w:rFonts w:hint="eastAsia" w:ascii="黑体" w:hAnsi="黑体" w:eastAsia="黑体" w:cs="黑体"/>
          <w:spacing w:val="0"/>
          <w:sz w:val="32"/>
          <w:szCs w:val="32"/>
          <w:highlight w:val="none"/>
        </w:rPr>
        <w:t>五、采购人信息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pacing w:val="0"/>
          <w:sz w:val="32"/>
          <w:szCs w:val="32"/>
          <w:highlight w:val="none"/>
        </w:rPr>
      </w:pPr>
      <w:r>
        <w:rPr>
          <w:rFonts w:hint="eastAsia" w:ascii="仿宋_GB2312" w:eastAsia="仿宋_GB2312"/>
          <w:spacing w:val="0"/>
          <w:sz w:val="32"/>
          <w:szCs w:val="32"/>
          <w:highlight w:val="none"/>
        </w:rPr>
        <w:t>名    称：共青团北京市西城区委员会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pacing w:val="0"/>
          <w:sz w:val="32"/>
          <w:szCs w:val="32"/>
          <w:highlight w:val="none"/>
        </w:rPr>
      </w:pPr>
      <w:r>
        <w:rPr>
          <w:rFonts w:hint="eastAsia" w:ascii="仿宋_GB2312" w:eastAsia="仿宋_GB2312"/>
          <w:spacing w:val="0"/>
          <w:sz w:val="32"/>
          <w:szCs w:val="32"/>
          <w:highlight w:val="none"/>
        </w:rPr>
        <w:t>地    点：北京市西城区南菜园街51号2号楼41</w:t>
      </w:r>
      <w:r>
        <w:rPr>
          <w:rFonts w:hint="eastAsia" w:ascii="仿宋_GB2312" w:eastAsia="仿宋_GB2312"/>
          <w:spacing w:val="0"/>
          <w:sz w:val="32"/>
          <w:szCs w:val="32"/>
          <w:highlight w:val="none"/>
          <w:lang w:val="en-US" w:eastAsia="zh-CN"/>
        </w:rPr>
        <w:t>4</w:t>
      </w:r>
      <w:r>
        <w:rPr>
          <w:rFonts w:hint="eastAsia" w:ascii="仿宋_GB2312" w:eastAsia="仿宋_GB2312"/>
          <w:spacing w:val="0"/>
          <w:sz w:val="32"/>
          <w:szCs w:val="32"/>
          <w:highlight w:val="none"/>
        </w:rPr>
        <w:t>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rPr>
        <w:t>联 系 人：</w:t>
      </w:r>
      <w:r>
        <w:rPr>
          <w:rFonts w:hint="eastAsia" w:ascii="仿宋_GB2312" w:eastAsia="仿宋_GB2312"/>
          <w:spacing w:val="0"/>
          <w:sz w:val="32"/>
          <w:szCs w:val="32"/>
          <w:highlight w:val="none"/>
          <w:lang w:eastAsia="zh-CN"/>
        </w:rPr>
        <w:t>肖珊</w:t>
      </w:r>
      <w:r>
        <w:rPr>
          <w:rFonts w:hint="eastAsia" w:ascii="仿宋_GB2312" w:eastAsia="仿宋_GB2312"/>
          <w:spacing w:val="0"/>
          <w:sz w:val="32"/>
          <w:szCs w:val="32"/>
          <w:highlight w:val="none"/>
          <w:lang w:val="en-US" w:eastAsia="zh-CN"/>
        </w:rPr>
        <w:t xml:space="preserve"> </w:t>
      </w:r>
      <w:r>
        <w:rPr>
          <w:rFonts w:hint="eastAsia" w:ascii="仿宋_GB2312" w:eastAsia="仿宋_GB2312"/>
          <w:spacing w:val="0"/>
          <w:sz w:val="32"/>
          <w:szCs w:val="32"/>
          <w:highlight w:val="none"/>
          <w:lang w:eastAsia="zh-CN"/>
        </w:rPr>
        <w:t>孙瑞迪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pacing w:val="0"/>
          <w:sz w:val="32"/>
          <w:szCs w:val="32"/>
          <w:highlight w:val="none"/>
          <w:lang w:val="en-US" w:eastAsia="zh-CN"/>
        </w:rPr>
      </w:pPr>
      <w:r>
        <w:rPr>
          <w:rFonts w:hint="eastAsia" w:ascii="仿宋_GB2312" w:eastAsia="仿宋_GB2312"/>
          <w:spacing w:val="0"/>
          <w:sz w:val="32"/>
          <w:szCs w:val="32"/>
          <w:highlight w:val="none"/>
        </w:rPr>
        <w:t>联系方式：010-83975</w:t>
      </w:r>
      <w:r>
        <w:rPr>
          <w:rFonts w:hint="eastAsia" w:ascii="仿宋_GB2312" w:eastAsia="仿宋_GB2312"/>
          <w:spacing w:val="0"/>
          <w:sz w:val="32"/>
          <w:szCs w:val="32"/>
          <w:highlight w:val="none"/>
          <w:lang w:val="en-US" w:eastAsia="zh-CN"/>
        </w:rPr>
        <w:t>478</w:t>
      </w:r>
    </w:p>
    <w:p>
      <w:pPr>
        <w:pStyle w:val="2"/>
        <w:jc w:val="both"/>
        <w:rPr>
          <w:rFonts w:hint="default"/>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仿宋_GB2312" w:eastAsia="仿宋_GB2312" w:hAnsiTheme="minorHAnsi" w:cstheme="minorBidi"/>
          <w:spacing w:val="0"/>
          <w:kern w:val="2"/>
          <w:sz w:val="32"/>
          <w:szCs w:val="32"/>
          <w:highlight w:val="none"/>
          <w:lang w:val="en-US" w:eastAsia="zh-CN" w:bidi="ar-SA"/>
        </w:rPr>
      </w:pPr>
      <w:r>
        <w:rPr>
          <w:rFonts w:hint="eastAsia" w:ascii="仿宋_GB2312" w:eastAsia="仿宋_GB2312" w:hAnsiTheme="minorHAnsi" w:cstheme="minorBidi"/>
          <w:spacing w:val="0"/>
          <w:kern w:val="2"/>
          <w:sz w:val="32"/>
          <w:szCs w:val="32"/>
          <w:highlight w:val="none"/>
          <w:lang w:val="en-US" w:eastAsia="zh-CN" w:bidi="ar-SA"/>
        </w:rPr>
        <w:t xml:space="preserve">共青团北京市西城区委员会    </w:t>
      </w:r>
    </w:p>
    <w:p>
      <w:pPr>
        <w:pStyle w:val="2"/>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color w:val="000000" w:themeColor="text1"/>
          <w:spacing w:val="0"/>
          <w:sz w:val="32"/>
          <w:szCs w:val="32"/>
          <w:highlight w:val="none"/>
          <w:lang w:val="en-US" w:eastAsia="zh-CN"/>
          <w14:textFill>
            <w14:solidFill>
              <w14:schemeClr w14:val="tx1"/>
            </w14:solidFill>
          </w14:textFill>
        </w:rPr>
      </w:pPr>
      <w:r>
        <w:rPr>
          <w:rFonts w:hint="eastAsia" w:ascii="仿宋_GB2312" w:eastAsia="仿宋_GB2312" w:hAnsiTheme="minorHAnsi" w:cstheme="minorBidi"/>
          <w:spacing w:val="0"/>
          <w:kern w:val="2"/>
          <w:sz w:val="32"/>
          <w:szCs w:val="32"/>
          <w:highlight w:val="none"/>
          <w:lang w:val="en-US" w:eastAsia="zh-CN" w:bidi="ar-SA"/>
        </w:rPr>
        <w:t xml:space="preserve">                                   2023年12月12日  </w:t>
      </w:r>
      <w:bookmarkStart w:id="0" w:name="_GoBack"/>
      <w:bookmarkEnd w:id="0"/>
    </w:p>
    <w:sectPr>
      <w:headerReference r:id="rId3" w:type="default"/>
      <w:footerReference r:id="rId4" w:type="default"/>
      <w:pgSz w:w="11906" w:h="16838"/>
      <w:pgMar w:top="2098" w:right="1474" w:bottom="1985"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2475865</wp:posOffset>
              </wp:positionH>
              <wp:positionV relativeFrom="paragraph">
                <wp:posOffset>-173990</wp:posOffset>
              </wp:positionV>
              <wp:extent cx="363855" cy="3117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63855" cy="3117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jc w:val="center"/>
                            <w:rPr>
                              <w:sz w:val="28"/>
                              <w:szCs w:val="40"/>
                            </w:rPr>
                          </w:pPr>
                          <w:r>
                            <w:rPr>
                              <w:sz w:val="28"/>
                              <w:szCs w:val="40"/>
                            </w:rPr>
                            <w:fldChar w:fldCharType="begin"/>
                          </w:r>
                          <w:r>
                            <w:rPr>
                              <w:sz w:val="28"/>
                              <w:szCs w:val="40"/>
                            </w:rPr>
                            <w:instrText xml:space="preserve"> PAGE  \* MERGEFORMAT </w:instrText>
                          </w:r>
                          <w:r>
                            <w:rPr>
                              <w:sz w:val="28"/>
                              <w:szCs w:val="40"/>
                            </w:rPr>
                            <w:fldChar w:fldCharType="separate"/>
                          </w:r>
                          <w:r>
                            <w:rPr>
                              <w:sz w:val="28"/>
                              <w:szCs w:val="40"/>
                            </w:rPr>
                            <w:t>1</w:t>
                          </w:r>
                          <w:r>
                            <w:rPr>
                              <w:sz w:val="28"/>
                              <w:szCs w:val="40"/>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4.95pt;margin-top:-13.7pt;height:24.55pt;width:28.65pt;mso-position-horizontal-relative:margin;z-index:251659264;mso-width-relative:page;mso-height-relative:page;" filled="f" stroked="f" coordsize="21600,21600" o:gfxdata="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VJAytoAAAAKAQAADwAAAAAAAAABACAAAAAiAAAAZHJzL2Rv&#10;d25yZXYueG1sUEsBAhQAFAAAAAgAh07iQEYCw+w4AgAAYQQAAA4AAAAAAAAAAQAgAAAAKQEAAGRy&#10;cy9lMm9Eb2MueG1sUEsFBgAAAAAGAAYAWQEAANMFAAAAAA==&#10;">
              <v:fill on="f" focussize="0,0"/>
              <v:stroke on="f" weight="0.5pt"/>
              <v:imagedata o:title=""/>
              <o:lock v:ext="edit" aspectratio="f"/>
              <v:textbox inset="0mm,0mm,0mm,0mm">
                <w:txbxContent>
                  <w:p>
                    <w:pPr>
                      <w:snapToGrid w:val="0"/>
                      <w:jc w:val="center"/>
                      <w:rPr>
                        <w:sz w:val="28"/>
                        <w:szCs w:val="40"/>
                      </w:rPr>
                    </w:pPr>
                    <w:r>
                      <w:rPr>
                        <w:sz w:val="28"/>
                        <w:szCs w:val="40"/>
                      </w:rPr>
                      <w:fldChar w:fldCharType="begin"/>
                    </w:r>
                    <w:r>
                      <w:rPr>
                        <w:sz w:val="28"/>
                        <w:szCs w:val="40"/>
                      </w:rPr>
                      <w:instrText xml:space="preserve"> PAGE  \* MERGEFORMAT </w:instrText>
                    </w:r>
                    <w:r>
                      <w:rPr>
                        <w:sz w:val="28"/>
                        <w:szCs w:val="40"/>
                      </w:rPr>
                      <w:fldChar w:fldCharType="separate"/>
                    </w:r>
                    <w:r>
                      <w:rPr>
                        <w:sz w:val="28"/>
                        <w:szCs w:val="40"/>
                      </w:rPr>
                      <w:t>1</w:t>
                    </w:r>
                    <w:r>
                      <w:rPr>
                        <w:sz w:val="28"/>
                        <w:szCs w:val="4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pBdr>
        <w:bottom w:val="none" w:color="auto" w:sz="0" w:space="0"/>
      </w:pBdr>
      <w:kinsoku/>
      <w:wordWrap/>
      <w:overflowPunct/>
      <w:topLinePunct w:val="0"/>
      <w:autoSpaceDE/>
      <w:autoSpaceDN/>
      <w:bidi w:val="0"/>
      <w:adjustRightInd/>
      <w:snapToGrid/>
      <w:spacing w:beforeLines="0" w:afterLines="0" w:line="680" w:lineRule="exact"/>
      <w:ind w:left="0" w:leftChars="0" w:right="0" w:rightChars="0" w:firstLine="0" w:firstLineChars="0"/>
      <w:jc w:val="both"/>
      <w:textAlignment w:val="auto"/>
      <w:outlineLvl w:val="0"/>
    </w:pPr>
    <w:r>
      <w:rPr>
        <w:rFonts w:hint="eastAsia" w:ascii="楷体_GB2312" w:hAnsi="楷体_GB2312" w:eastAsia="楷体_GB2312" w:cs="楷体_GB2312"/>
        <w:b/>
        <w:bCs/>
        <w:kern w:val="2"/>
        <w:sz w:val="28"/>
        <w:szCs w:val="28"/>
        <w:lang w:val="en-US" w:eastAsia="zh-CN" w:bidi="ar-SA"/>
      </w:rPr>
      <w:t>团区委2023</w:t>
    </w:r>
    <w:r>
      <w:rPr>
        <w:rFonts w:hint="eastAsia" w:ascii="楷体_GB2312" w:hAnsi="楷体_GB2312" w:eastAsia="楷体_GB2312" w:cs="楷体_GB2312"/>
        <w:b/>
        <w:bCs/>
        <w:kern w:val="2"/>
        <w:sz w:val="28"/>
        <w:szCs w:val="28"/>
        <w:highlight w:val="none"/>
        <w:lang w:val="en-US" w:eastAsia="zh-CN" w:bidi="ar-SA"/>
      </w:rPr>
      <w:t>年第45次书记会</w:t>
    </w:r>
    <w:r>
      <w:rPr>
        <w:rFonts w:hint="eastAsia" w:ascii="楷体_GB2312" w:hAnsi="楷体_GB2312" w:eastAsia="楷体_GB2312" w:cs="楷体_GB2312"/>
        <w:b/>
        <w:bCs/>
        <w:kern w:val="2"/>
        <w:sz w:val="28"/>
        <w:szCs w:val="28"/>
        <w:lang w:val="en-US" w:eastAsia="zh-CN" w:bidi="ar-SA"/>
      </w:rPr>
      <w:t>汇报材料</w:t>
    </w:r>
  </w:p>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ZDk0NTdiODQ1OGI5MTJmYjllZDI1ODJiYTNjMTAifQ=="/>
  </w:docVars>
  <w:rsids>
    <w:rsidRoot w:val="59067277"/>
    <w:rsid w:val="00021341"/>
    <w:rsid w:val="00114BA8"/>
    <w:rsid w:val="001C0A35"/>
    <w:rsid w:val="00200BA8"/>
    <w:rsid w:val="00211E21"/>
    <w:rsid w:val="0024549D"/>
    <w:rsid w:val="00363BD2"/>
    <w:rsid w:val="00374F8E"/>
    <w:rsid w:val="00393E80"/>
    <w:rsid w:val="004E2936"/>
    <w:rsid w:val="004E667E"/>
    <w:rsid w:val="0055505D"/>
    <w:rsid w:val="00557FBC"/>
    <w:rsid w:val="00675720"/>
    <w:rsid w:val="00677DBD"/>
    <w:rsid w:val="006B63BB"/>
    <w:rsid w:val="00793B1B"/>
    <w:rsid w:val="00830B3E"/>
    <w:rsid w:val="008801EB"/>
    <w:rsid w:val="008C1F60"/>
    <w:rsid w:val="00966608"/>
    <w:rsid w:val="00996966"/>
    <w:rsid w:val="00B72D0C"/>
    <w:rsid w:val="00B776BB"/>
    <w:rsid w:val="00BA0475"/>
    <w:rsid w:val="00C54783"/>
    <w:rsid w:val="00D369A1"/>
    <w:rsid w:val="00DB45F8"/>
    <w:rsid w:val="00E6714A"/>
    <w:rsid w:val="00F15306"/>
    <w:rsid w:val="01654961"/>
    <w:rsid w:val="018543F2"/>
    <w:rsid w:val="02601107"/>
    <w:rsid w:val="02BB6F1C"/>
    <w:rsid w:val="02CD1F96"/>
    <w:rsid w:val="02CF29FD"/>
    <w:rsid w:val="054A3BD6"/>
    <w:rsid w:val="05A808D4"/>
    <w:rsid w:val="065C12D8"/>
    <w:rsid w:val="06711EA5"/>
    <w:rsid w:val="08085217"/>
    <w:rsid w:val="0849606A"/>
    <w:rsid w:val="08B4351F"/>
    <w:rsid w:val="0BB40D72"/>
    <w:rsid w:val="0BF52107"/>
    <w:rsid w:val="0BFB6242"/>
    <w:rsid w:val="0D246B1B"/>
    <w:rsid w:val="0E136F05"/>
    <w:rsid w:val="0E6F0E3B"/>
    <w:rsid w:val="0FD06C65"/>
    <w:rsid w:val="10882F9D"/>
    <w:rsid w:val="11184C5D"/>
    <w:rsid w:val="12622612"/>
    <w:rsid w:val="138D28B6"/>
    <w:rsid w:val="13CC5828"/>
    <w:rsid w:val="14E410BB"/>
    <w:rsid w:val="160D6841"/>
    <w:rsid w:val="16CB0F97"/>
    <w:rsid w:val="179C2F63"/>
    <w:rsid w:val="188B243A"/>
    <w:rsid w:val="18FB0517"/>
    <w:rsid w:val="198B0F68"/>
    <w:rsid w:val="1B181131"/>
    <w:rsid w:val="1D6D28D0"/>
    <w:rsid w:val="1FAF4B72"/>
    <w:rsid w:val="20656EFE"/>
    <w:rsid w:val="214A12AB"/>
    <w:rsid w:val="221B27C2"/>
    <w:rsid w:val="254B7998"/>
    <w:rsid w:val="25B15072"/>
    <w:rsid w:val="25F30202"/>
    <w:rsid w:val="25FA6BC8"/>
    <w:rsid w:val="26001760"/>
    <w:rsid w:val="26566D1E"/>
    <w:rsid w:val="266D22F1"/>
    <w:rsid w:val="269029C6"/>
    <w:rsid w:val="27007912"/>
    <w:rsid w:val="278315C4"/>
    <w:rsid w:val="27D719A3"/>
    <w:rsid w:val="28C01A90"/>
    <w:rsid w:val="29564B44"/>
    <w:rsid w:val="2A3D20DB"/>
    <w:rsid w:val="2B8F6897"/>
    <w:rsid w:val="2C244D24"/>
    <w:rsid w:val="2CBA3CD1"/>
    <w:rsid w:val="2CF75CCD"/>
    <w:rsid w:val="2E5C1C86"/>
    <w:rsid w:val="2F730F8A"/>
    <w:rsid w:val="2FBE13F1"/>
    <w:rsid w:val="2FFC0F04"/>
    <w:rsid w:val="31643F69"/>
    <w:rsid w:val="32411B04"/>
    <w:rsid w:val="326D04FD"/>
    <w:rsid w:val="327C122A"/>
    <w:rsid w:val="328C29A2"/>
    <w:rsid w:val="329F0AA8"/>
    <w:rsid w:val="32A56505"/>
    <w:rsid w:val="33CB0CED"/>
    <w:rsid w:val="36896653"/>
    <w:rsid w:val="37311C27"/>
    <w:rsid w:val="3776777C"/>
    <w:rsid w:val="380C6F86"/>
    <w:rsid w:val="39A126F3"/>
    <w:rsid w:val="3A9D505A"/>
    <w:rsid w:val="3B120F0B"/>
    <w:rsid w:val="3B902237"/>
    <w:rsid w:val="3C470A4C"/>
    <w:rsid w:val="3CA879BC"/>
    <w:rsid w:val="3D8306CF"/>
    <w:rsid w:val="3D8352E2"/>
    <w:rsid w:val="3F1234C3"/>
    <w:rsid w:val="3F6B775E"/>
    <w:rsid w:val="3FB90116"/>
    <w:rsid w:val="40AA5295"/>
    <w:rsid w:val="4114626D"/>
    <w:rsid w:val="412D5431"/>
    <w:rsid w:val="41322466"/>
    <w:rsid w:val="42633796"/>
    <w:rsid w:val="43AD6C3E"/>
    <w:rsid w:val="4402429E"/>
    <w:rsid w:val="44B61C18"/>
    <w:rsid w:val="45356EB7"/>
    <w:rsid w:val="4699195A"/>
    <w:rsid w:val="48EA4D7C"/>
    <w:rsid w:val="49485A93"/>
    <w:rsid w:val="49D5702E"/>
    <w:rsid w:val="4A016EBB"/>
    <w:rsid w:val="4B027D48"/>
    <w:rsid w:val="4B124EAF"/>
    <w:rsid w:val="4B254427"/>
    <w:rsid w:val="4B5B7792"/>
    <w:rsid w:val="4C0B1FF9"/>
    <w:rsid w:val="4CDC0965"/>
    <w:rsid w:val="4D016AF5"/>
    <w:rsid w:val="4D31765B"/>
    <w:rsid w:val="4D5F51A5"/>
    <w:rsid w:val="4E275A9A"/>
    <w:rsid w:val="4FCC60F2"/>
    <w:rsid w:val="4FEB6B02"/>
    <w:rsid w:val="504208AA"/>
    <w:rsid w:val="5062174D"/>
    <w:rsid w:val="50B83CF1"/>
    <w:rsid w:val="50EE3ED4"/>
    <w:rsid w:val="51007132"/>
    <w:rsid w:val="52694147"/>
    <w:rsid w:val="54733A47"/>
    <w:rsid w:val="56666896"/>
    <w:rsid w:val="58250515"/>
    <w:rsid w:val="59067277"/>
    <w:rsid w:val="5A1C7431"/>
    <w:rsid w:val="5B8014B2"/>
    <w:rsid w:val="5C484FFA"/>
    <w:rsid w:val="5D194940"/>
    <w:rsid w:val="5D494E68"/>
    <w:rsid w:val="5D833B89"/>
    <w:rsid w:val="5DE13C26"/>
    <w:rsid w:val="5DFD1A6E"/>
    <w:rsid w:val="5F3422CE"/>
    <w:rsid w:val="5F655E55"/>
    <w:rsid w:val="5FA7147E"/>
    <w:rsid w:val="61DF7322"/>
    <w:rsid w:val="63045BD6"/>
    <w:rsid w:val="634E3437"/>
    <w:rsid w:val="639E5FFE"/>
    <w:rsid w:val="649C7F73"/>
    <w:rsid w:val="655A7E73"/>
    <w:rsid w:val="65DB3EDD"/>
    <w:rsid w:val="66B15217"/>
    <w:rsid w:val="672A6038"/>
    <w:rsid w:val="67A41A34"/>
    <w:rsid w:val="69714671"/>
    <w:rsid w:val="6A18591D"/>
    <w:rsid w:val="6ABB6A7E"/>
    <w:rsid w:val="6C5429AF"/>
    <w:rsid w:val="71421DA6"/>
    <w:rsid w:val="719A5F4D"/>
    <w:rsid w:val="71BE0CF3"/>
    <w:rsid w:val="72D73F10"/>
    <w:rsid w:val="731A05CB"/>
    <w:rsid w:val="74D177BE"/>
    <w:rsid w:val="77A12DF7"/>
    <w:rsid w:val="78F95253"/>
    <w:rsid w:val="79331F81"/>
    <w:rsid w:val="7A3E5854"/>
    <w:rsid w:val="7AC704C3"/>
    <w:rsid w:val="7B5423DB"/>
    <w:rsid w:val="7B9E6BCF"/>
    <w:rsid w:val="7BA615FC"/>
    <w:rsid w:val="7BD62369"/>
    <w:rsid w:val="7DAC450C"/>
    <w:rsid w:val="7DF61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sz w:val="28"/>
      <w:szCs w:val="20"/>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6">
    <w:name w:val="Plain Text"/>
    <w:basedOn w:val="1"/>
    <w:qFormat/>
    <w:uiPriority w:val="0"/>
    <w:pPr>
      <w:overflowPunct w:val="0"/>
      <w:spacing w:line="560" w:lineRule="exact"/>
      <w:ind w:firstLine="880" w:firstLineChars="200"/>
    </w:pPr>
    <w:rPr>
      <w:rFonts w:ascii="宋体" w:hAnsi="宋体"/>
      <w:szCs w:val="20"/>
      <w:lang w:val="zh-CN"/>
    </w:rPr>
  </w:style>
  <w:style w:type="paragraph" w:styleId="7">
    <w:name w:val="footer"/>
    <w:basedOn w:val="1"/>
    <w:link w:val="21"/>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0">
    <w:name w:val="Title"/>
    <w:basedOn w:val="1"/>
    <w:next w:val="1"/>
    <w:qFormat/>
    <w:uiPriority w:val="99"/>
    <w:pPr>
      <w:widowControl/>
      <w:spacing w:beforeLines="100" w:afterLines="50"/>
      <w:ind w:firstLine="0" w:firstLineChars="0"/>
      <w:jc w:val="center"/>
      <w:outlineLvl w:val="0"/>
    </w:pPr>
    <w:rPr>
      <w:rFonts w:ascii="Cambria" w:hAnsi="Cambria" w:eastAsia="华文中宋"/>
      <w:b/>
      <w:bCs/>
      <w:sz w:val="36"/>
      <w:szCs w:val="32"/>
    </w:rPr>
  </w:style>
  <w:style w:type="paragraph" w:styleId="11">
    <w:name w:val="Body Text First Indent"/>
    <w:basedOn w:val="2"/>
    <w:qFormat/>
    <w:uiPriority w:val="99"/>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FollowedHyperlink"/>
    <w:basedOn w:val="14"/>
    <w:qFormat/>
    <w:uiPriority w:val="0"/>
    <w:rPr>
      <w:color w:val="333333"/>
      <w:u w:val="none"/>
    </w:rPr>
  </w:style>
  <w:style w:type="character" w:styleId="17">
    <w:name w:val="Hyperlink"/>
    <w:basedOn w:val="14"/>
    <w:qFormat/>
    <w:uiPriority w:val="0"/>
    <w:rPr>
      <w:color w:val="333333"/>
      <w:u w:val="none"/>
    </w:rPr>
  </w:style>
  <w:style w:type="paragraph" w:customStyle="1" w:styleId="18">
    <w:name w:val="首行缩进"/>
    <w:basedOn w:val="1"/>
    <w:next w:val="19"/>
    <w:qFormat/>
    <w:uiPriority w:val="0"/>
    <w:pPr>
      <w:widowControl/>
      <w:spacing w:line="360" w:lineRule="auto"/>
      <w:ind w:firstLine="480"/>
    </w:pPr>
    <w:rPr>
      <w:rFonts w:ascii="宋体"/>
      <w:sz w:val="24"/>
    </w:rPr>
  </w:style>
  <w:style w:type="paragraph" w:customStyle="1" w:styleId="19">
    <w:name w:val="_Style 2"/>
    <w:basedOn w:val="1"/>
    <w:next w:val="1"/>
    <w:unhideWhenUsed/>
    <w:qFormat/>
    <w:uiPriority w:val="99"/>
    <w:pPr>
      <w:widowControl/>
      <w:ind w:firstLine="420" w:firstLineChars="200"/>
    </w:pPr>
    <w:rPr>
      <w:szCs w:val="22"/>
    </w:rPr>
  </w:style>
  <w:style w:type="character" w:customStyle="1" w:styleId="20">
    <w:name w:val="页眉 Char"/>
    <w:basedOn w:val="14"/>
    <w:link w:val="8"/>
    <w:qFormat/>
    <w:uiPriority w:val="0"/>
    <w:rPr>
      <w:rFonts w:asciiTheme="minorHAnsi" w:hAnsiTheme="minorHAnsi" w:eastAsiaTheme="minorEastAsia" w:cstheme="minorBidi"/>
      <w:kern w:val="2"/>
      <w:sz w:val="18"/>
      <w:szCs w:val="18"/>
    </w:rPr>
  </w:style>
  <w:style w:type="character" w:customStyle="1" w:styleId="21">
    <w:name w:val="页脚 Char"/>
    <w:basedOn w:val="14"/>
    <w:link w:val="7"/>
    <w:qFormat/>
    <w:uiPriority w:val="0"/>
    <w:rPr>
      <w:rFonts w:asciiTheme="minorHAnsi" w:hAnsiTheme="minorHAnsi" w:eastAsiaTheme="minorEastAsia" w:cstheme="minorBidi"/>
      <w:kern w:val="2"/>
      <w:sz w:val="18"/>
      <w:szCs w:val="18"/>
    </w:rPr>
  </w:style>
  <w:style w:type="paragraph" w:styleId="22">
    <w:name w:val="List Paragraph"/>
    <w:basedOn w:val="1"/>
    <w:unhideWhenUsed/>
    <w:qFormat/>
    <w:uiPriority w:val="99"/>
    <w:pPr>
      <w:ind w:firstLine="420" w:firstLineChars="200"/>
    </w:pPr>
  </w:style>
  <w:style w:type="paragraph" w:customStyle="1" w:styleId="23">
    <w:name w:val="Body Text First Indent1"/>
    <w:basedOn w:val="2"/>
    <w:qFormat/>
    <w:uiPriority w:val="0"/>
    <w:pPr>
      <w:keepNext w:val="0"/>
      <w:keepLines w:val="0"/>
      <w:widowControl/>
      <w:suppressLineNumbers w:val="0"/>
      <w:spacing w:before="0" w:beforeAutospacing="0" w:after="0" w:afterAutospacing="0" w:line="560" w:lineRule="exact"/>
      <w:ind w:left="220" w:right="0" w:firstLine="420" w:firstLineChars="100"/>
      <w:jc w:val="both"/>
    </w:pPr>
    <w:rPr>
      <w:rFonts w:hint="default" w:ascii="Calibri" w:hAnsi="Calibri" w:eastAsia="宋体" w:cs="Times New Roman"/>
      <w:kern w:val="2"/>
      <w:sz w:val="30"/>
      <w:szCs w:val="30"/>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团区委</Company>
  <Pages>4</Pages>
  <Words>1676</Words>
  <Characters>1730</Characters>
  <Lines>7</Lines>
  <Paragraphs>2</Paragraphs>
  <TotalTime>0</TotalTime>
  <ScaleCrop>false</ScaleCrop>
  <LinksUpToDate>false</LinksUpToDate>
  <CharactersWithSpaces>1740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2020-04-10T03:10:00Z</dcterms:created>
  <dc:creator>111</dc:creator>
  <cp:lastModifiedBy>孙瑞迪</cp:lastModifiedBy>
  <cp:lastPrinted>2021-12-27T02:30:00Z</cp:lastPrinted>
  <dcterms:modified xsi:type="dcterms:W3CDTF">2023-12-12T07:57:42Z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F4A93ED37FF1406CB28636B403C9B0F3</vt:lpwstr>
  </property>
</Properties>
</file>